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2973A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365D2" w:rsidRPr="00EA5950" w:rsidRDefault="002365D2" w:rsidP="008E3ED0">
                  <w:pPr>
                    <w:jc w:val="both"/>
                    <w:rPr>
                      <w:sz w:val="22"/>
                    </w:rPr>
                  </w:pPr>
                  <w:r w:rsidRPr="00EA5950">
                    <w:rPr>
                      <w:sz w:val="22"/>
                    </w:rPr>
                    <w:t xml:space="preserve">Приложение  к ОПОП по направлению подготовки </w:t>
                  </w:r>
                  <w:r w:rsidRPr="00EA5950">
                    <w:rPr>
                      <w:color w:val="000000"/>
                      <w:sz w:val="22"/>
                    </w:rPr>
                    <w:t xml:space="preserve"> 37.03.01 Психология</w:t>
                  </w:r>
                  <w:r w:rsidRPr="00EA5950">
                    <w:rPr>
                      <w:sz w:val="22"/>
                    </w:rPr>
                    <w:t xml:space="preserve"> (уровень бакалавриата), Направленность (профиль) программы «Психологическое консультирование», утв. приказом ректора ОмГА от </w:t>
                  </w:r>
                  <w:r w:rsidR="00D14775">
                    <w:rPr>
                      <w:sz w:val="22"/>
                    </w:rPr>
                    <w:t>28.03.2022 №28</w:t>
                  </w:r>
                </w:p>
                <w:p w:rsidR="002365D2" w:rsidRPr="008E3ED0" w:rsidRDefault="002365D2" w:rsidP="008E3ED0"/>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1A676A" w:rsidRDefault="00D1753D" w:rsidP="00D1753D">
      <w:pPr>
        <w:widowControl/>
        <w:autoSpaceDE/>
        <w:adjustRightInd/>
        <w:ind w:left="5670"/>
        <w:rPr>
          <w:rFonts w:eastAsia="Courier New"/>
          <w:b/>
          <w:bCs/>
          <w:color w:val="000000"/>
          <w:sz w:val="24"/>
          <w:szCs w:val="24"/>
        </w:rPr>
      </w:pPr>
    </w:p>
    <w:p w:rsidR="00D1753D" w:rsidRPr="001A676A" w:rsidRDefault="00D1753D" w:rsidP="00D1753D">
      <w:pPr>
        <w:widowControl/>
        <w:autoSpaceDE/>
        <w:adjustRightInd/>
        <w:ind w:left="5670"/>
        <w:rPr>
          <w:rFonts w:eastAsia="Courier New"/>
          <w:b/>
          <w:bCs/>
          <w:color w:val="000000"/>
          <w:sz w:val="24"/>
          <w:szCs w:val="24"/>
        </w:rPr>
      </w:pPr>
    </w:p>
    <w:p w:rsidR="00C94464" w:rsidRPr="001A676A" w:rsidRDefault="00C94464" w:rsidP="00C94464">
      <w:pPr>
        <w:autoSpaceDE/>
        <w:adjustRightInd/>
        <w:ind w:right="1"/>
        <w:contextualSpacing/>
        <w:jc w:val="center"/>
        <w:rPr>
          <w:rFonts w:eastAsia="Courier New"/>
          <w:noProof/>
          <w:color w:val="000000"/>
          <w:sz w:val="24"/>
          <w:szCs w:val="24"/>
          <w:lang w:bidi="ru-RU"/>
        </w:rPr>
      </w:pPr>
      <w:r w:rsidRPr="001A676A">
        <w:rPr>
          <w:rFonts w:eastAsia="Courier New"/>
          <w:noProof/>
          <w:color w:val="000000"/>
          <w:sz w:val="24"/>
          <w:szCs w:val="24"/>
          <w:lang w:bidi="ru-RU"/>
        </w:rPr>
        <w:t>Частное учреждение образовательная организация высшего образования</w:t>
      </w:r>
    </w:p>
    <w:p w:rsidR="00D1753D" w:rsidRPr="001A676A" w:rsidRDefault="0014623D" w:rsidP="00C94464">
      <w:pPr>
        <w:autoSpaceDE/>
        <w:adjustRightInd/>
        <w:ind w:right="1"/>
        <w:contextualSpacing/>
        <w:jc w:val="center"/>
        <w:rPr>
          <w:rFonts w:eastAsia="Courier New"/>
          <w:noProof/>
          <w:color w:val="000000"/>
          <w:sz w:val="24"/>
          <w:szCs w:val="24"/>
          <w:lang w:bidi="ru-RU"/>
        </w:rPr>
      </w:pPr>
      <w:r w:rsidRPr="001A676A">
        <w:rPr>
          <w:rFonts w:eastAsia="Courier New"/>
          <w:noProof/>
          <w:color w:val="000000"/>
          <w:sz w:val="24"/>
          <w:szCs w:val="24"/>
          <w:lang w:bidi="ru-RU"/>
        </w:rPr>
        <w:t>«</w:t>
      </w:r>
      <w:r w:rsidR="00C94464" w:rsidRPr="001A676A">
        <w:rPr>
          <w:rFonts w:eastAsia="Courier New"/>
          <w:noProof/>
          <w:color w:val="000000"/>
          <w:sz w:val="24"/>
          <w:szCs w:val="24"/>
          <w:lang w:bidi="ru-RU"/>
        </w:rPr>
        <w:t>Омская гуманитарная академия</w:t>
      </w:r>
      <w:r w:rsidRPr="001A676A">
        <w:rPr>
          <w:rFonts w:eastAsia="Courier New"/>
          <w:noProof/>
          <w:color w:val="000000"/>
          <w:sz w:val="24"/>
          <w:szCs w:val="24"/>
          <w:lang w:bidi="ru-RU"/>
        </w:rPr>
        <w:t>»</w:t>
      </w:r>
    </w:p>
    <w:p w:rsidR="00C94464" w:rsidRPr="001A676A" w:rsidRDefault="007C277B" w:rsidP="00C94464">
      <w:pPr>
        <w:autoSpaceDE/>
        <w:adjustRightInd/>
        <w:ind w:right="1"/>
        <w:contextualSpacing/>
        <w:jc w:val="center"/>
        <w:rPr>
          <w:rFonts w:eastAsia="Courier New"/>
          <w:noProof/>
          <w:sz w:val="24"/>
          <w:szCs w:val="24"/>
          <w:lang w:bidi="ru-RU"/>
        </w:rPr>
      </w:pPr>
      <w:r w:rsidRPr="001A676A">
        <w:rPr>
          <w:rFonts w:eastAsia="Courier New"/>
          <w:noProof/>
          <w:color w:val="000000"/>
          <w:sz w:val="24"/>
          <w:szCs w:val="24"/>
          <w:lang w:bidi="ru-RU"/>
        </w:rPr>
        <w:t xml:space="preserve">Кафедра </w:t>
      </w:r>
      <w:r w:rsidRPr="001A676A">
        <w:rPr>
          <w:rFonts w:eastAsia="Courier New"/>
          <w:noProof/>
          <w:sz w:val="24"/>
          <w:szCs w:val="24"/>
          <w:lang w:bidi="ru-RU"/>
        </w:rPr>
        <w:t>«</w:t>
      </w:r>
      <w:r w:rsidR="00174539" w:rsidRPr="001A676A">
        <w:rPr>
          <w:sz w:val="24"/>
          <w:szCs w:val="24"/>
        </w:rPr>
        <w:t>Педагогики, психологии и социальной работы</w:t>
      </w:r>
      <w:r w:rsidRPr="001A676A">
        <w:rPr>
          <w:rFonts w:eastAsia="Courier New"/>
          <w:noProof/>
          <w:sz w:val="24"/>
          <w:szCs w:val="24"/>
          <w:lang w:bidi="ru-RU"/>
        </w:rPr>
        <w:t>»</w:t>
      </w:r>
    </w:p>
    <w:p w:rsidR="007C277B" w:rsidRPr="001A676A" w:rsidRDefault="007C277B" w:rsidP="00C94464">
      <w:pPr>
        <w:autoSpaceDE/>
        <w:adjustRightInd/>
        <w:ind w:right="1"/>
        <w:contextualSpacing/>
        <w:jc w:val="center"/>
        <w:rPr>
          <w:rFonts w:eastAsia="Courier New"/>
          <w:noProof/>
          <w:color w:val="000000"/>
          <w:sz w:val="24"/>
          <w:szCs w:val="24"/>
          <w:lang w:bidi="ru-RU"/>
        </w:rPr>
      </w:pPr>
    </w:p>
    <w:p w:rsidR="00C94464" w:rsidRPr="001A676A" w:rsidRDefault="002973AF"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365D2" w:rsidRPr="00C94464" w:rsidRDefault="002365D2" w:rsidP="00C94464">
                  <w:pPr>
                    <w:jc w:val="center"/>
                    <w:rPr>
                      <w:sz w:val="24"/>
                      <w:szCs w:val="24"/>
                    </w:rPr>
                  </w:pPr>
                  <w:r w:rsidRPr="00C94464">
                    <w:rPr>
                      <w:sz w:val="24"/>
                      <w:szCs w:val="24"/>
                    </w:rPr>
                    <w:t>УТВЕРЖДАЮ:</w:t>
                  </w:r>
                </w:p>
                <w:p w:rsidR="002365D2" w:rsidRPr="00C94464" w:rsidRDefault="002365D2" w:rsidP="00C94464">
                  <w:pPr>
                    <w:jc w:val="center"/>
                    <w:rPr>
                      <w:sz w:val="24"/>
                      <w:szCs w:val="24"/>
                    </w:rPr>
                  </w:pPr>
                  <w:r w:rsidRPr="00C94464">
                    <w:rPr>
                      <w:sz w:val="24"/>
                      <w:szCs w:val="24"/>
                    </w:rPr>
                    <w:t>Ректор, д.фил.н., профессор</w:t>
                  </w:r>
                </w:p>
                <w:p w:rsidR="002365D2" w:rsidRDefault="002365D2" w:rsidP="00C94464">
                  <w:pPr>
                    <w:jc w:val="center"/>
                    <w:rPr>
                      <w:sz w:val="24"/>
                      <w:szCs w:val="24"/>
                    </w:rPr>
                  </w:pPr>
                </w:p>
                <w:p w:rsidR="002365D2" w:rsidRPr="00C94464" w:rsidRDefault="002365D2" w:rsidP="00C94464">
                  <w:pPr>
                    <w:jc w:val="center"/>
                    <w:rPr>
                      <w:sz w:val="24"/>
                      <w:szCs w:val="24"/>
                    </w:rPr>
                  </w:pPr>
                  <w:r w:rsidRPr="00C94464">
                    <w:rPr>
                      <w:sz w:val="24"/>
                      <w:szCs w:val="24"/>
                    </w:rPr>
                    <w:t>______________А.Э. Еремеев</w:t>
                  </w:r>
                </w:p>
                <w:p w:rsidR="002365D2" w:rsidRPr="00C94464" w:rsidRDefault="002365D2" w:rsidP="00C94464">
                  <w:pPr>
                    <w:jc w:val="center"/>
                    <w:rPr>
                      <w:sz w:val="24"/>
                      <w:szCs w:val="24"/>
                    </w:rPr>
                  </w:pPr>
                  <w:r w:rsidRPr="0027355F">
                    <w:rPr>
                      <w:color w:val="000000"/>
                      <w:sz w:val="24"/>
                      <w:szCs w:val="24"/>
                    </w:rPr>
                    <w:t xml:space="preserve">                              </w:t>
                  </w:r>
                  <w:r w:rsidR="00D14775">
                    <w:rPr>
                      <w:color w:val="000000"/>
                      <w:sz w:val="24"/>
                      <w:szCs w:val="24"/>
                    </w:rPr>
                    <w:t>28.03.2022</w:t>
                  </w:r>
                  <w:r w:rsidR="00704175">
                    <w:rPr>
                      <w:color w:val="000000"/>
                      <w:sz w:val="24"/>
                      <w:szCs w:val="24"/>
                    </w:rPr>
                    <w:t xml:space="preserve"> </w:t>
                  </w:r>
                  <w:r>
                    <w:rPr>
                      <w:color w:val="000000"/>
                      <w:sz w:val="24"/>
                      <w:szCs w:val="24"/>
                    </w:rPr>
                    <w:t xml:space="preserve"> </w:t>
                  </w:r>
                  <w:r w:rsidRPr="00C94464">
                    <w:rPr>
                      <w:sz w:val="24"/>
                      <w:szCs w:val="24"/>
                    </w:rPr>
                    <w:t>г.</w:t>
                  </w:r>
                </w:p>
              </w:txbxContent>
            </v:textbox>
          </v:shape>
        </w:pict>
      </w: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D1753D" w:rsidRPr="001A676A" w:rsidRDefault="00D1753D" w:rsidP="00D1753D">
      <w:pPr>
        <w:widowControl/>
        <w:autoSpaceDE/>
        <w:adjustRightInd/>
        <w:jc w:val="center"/>
        <w:rPr>
          <w:color w:val="000000"/>
          <w:sz w:val="24"/>
          <w:szCs w:val="24"/>
          <w:lang w:eastAsia="en-US"/>
        </w:rPr>
      </w:pPr>
    </w:p>
    <w:p w:rsidR="007C277B" w:rsidRPr="001A676A" w:rsidRDefault="007C277B" w:rsidP="00DF1076">
      <w:pPr>
        <w:suppressAutoHyphens/>
        <w:jc w:val="center"/>
        <w:rPr>
          <w:rFonts w:eastAsia="SimSun"/>
          <w:color w:val="000000"/>
          <w:kern w:val="2"/>
          <w:sz w:val="24"/>
          <w:szCs w:val="24"/>
          <w:lang w:eastAsia="hi-IN" w:bidi="hi-IN"/>
        </w:rPr>
      </w:pPr>
    </w:p>
    <w:p w:rsidR="00951F6B" w:rsidRPr="001A676A" w:rsidRDefault="00951F6B" w:rsidP="00DF1076">
      <w:pPr>
        <w:suppressAutoHyphens/>
        <w:jc w:val="center"/>
        <w:rPr>
          <w:rFonts w:eastAsia="SimSun"/>
          <w:color w:val="000000"/>
          <w:kern w:val="2"/>
          <w:sz w:val="24"/>
          <w:szCs w:val="24"/>
          <w:lang w:eastAsia="hi-IN" w:bidi="hi-IN"/>
        </w:rPr>
      </w:pPr>
    </w:p>
    <w:p w:rsidR="007C277B" w:rsidRPr="001A676A" w:rsidRDefault="007C277B" w:rsidP="00DF1076">
      <w:pPr>
        <w:suppressAutoHyphens/>
        <w:jc w:val="center"/>
        <w:rPr>
          <w:rFonts w:eastAsia="SimSun"/>
          <w:color w:val="000000"/>
          <w:kern w:val="2"/>
          <w:sz w:val="24"/>
          <w:szCs w:val="24"/>
          <w:lang w:eastAsia="hi-IN" w:bidi="hi-IN"/>
        </w:rPr>
      </w:pPr>
    </w:p>
    <w:p w:rsidR="00951F6B" w:rsidRPr="001A676A" w:rsidRDefault="00951F6B" w:rsidP="00DF1076">
      <w:pPr>
        <w:suppressAutoHyphens/>
        <w:jc w:val="center"/>
        <w:rPr>
          <w:rFonts w:eastAsia="SimSun"/>
          <w:color w:val="000000"/>
          <w:kern w:val="2"/>
          <w:sz w:val="24"/>
          <w:szCs w:val="24"/>
          <w:lang w:eastAsia="hi-IN" w:bidi="hi-IN"/>
        </w:rPr>
      </w:pPr>
    </w:p>
    <w:p w:rsidR="00DF1076" w:rsidRPr="001A676A" w:rsidRDefault="00DF1076" w:rsidP="00DF1076">
      <w:pPr>
        <w:suppressAutoHyphens/>
        <w:jc w:val="center"/>
        <w:rPr>
          <w:rFonts w:eastAsia="SimSun"/>
          <w:color w:val="000000"/>
          <w:kern w:val="2"/>
          <w:sz w:val="24"/>
          <w:szCs w:val="24"/>
          <w:lang w:eastAsia="hi-IN" w:bidi="hi-IN"/>
        </w:rPr>
      </w:pPr>
      <w:r w:rsidRPr="001A676A">
        <w:rPr>
          <w:rFonts w:eastAsia="SimSun"/>
          <w:color w:val="000000"/>
          <w:kern w:val="2"/>
          <w:sz w:val="24"/>
          <w:szCs w:val="24"/>
          <w:lang w:eastAsia="hi-IN" w:bidi="hi-IN"/>
        </w:rPr>
        <w:t>РАБОЧАЯ ПРОГРАММА</w:t>
      </w:r>
      <w:r w:rsidR="00C94464" w:rsidRPr="001A676A">
        <w:rPr>
          <w:rFonts w:eastAsia="SimSun"/>
          <w:color w:val="000000"/>
          <w:kern w:val="2"/>
          <w:sz w:val="24"/>
          <w:szCs w:val="24"/>
          <w:lang w:eastAsia="hi-IN" w:bidi="hi-IN"/>
        </w:rPr>
        <w:t xml:space="preserve"> </w:t>
      </w:r>
      <w:r w:rsidRPr="001A676A">
        <w:rPr>
          <w:rFonts w:eastAsia="SimSun"/>
          <w:color w:val="000000"/>
          <w:kern w:val="2"/>
          <w:sz w:val="24"/>
          <w:szCs w:val="24"/>
          <w:lang w:eastAsia="hi-IN" w:bidi="hi-IN"/>
        </w:rPr>
        <w:t>ДИСЦИПЛИНЫ</w:t>
      </w:r>
    </w:p>
    <w:p w:rsidR="007F4B97" w:rsidRPr="001A676A" w:rsidRDefault="007F4B97" w:rsidP="007F4B97">
      <w:pPr>
        <w:widowControl/>
        <w:tabs>
          <w:tab w:val="left" w:pos="708"/>
        </w:tabs>
        <w:autoSpaceDE/>
        <w:adjustRightInd/>
        <w:jc w:val="center"/>
        <w:rPr>
          <w:b/>
          <w:color w:val="000000"/>
          <w:sz w:val="24"/>
          <w:szCs w:val="24"/>
        </w:rPr>
      </w:pPr>
    </w:p>
    <w:p w:rsidR="00174539" w:rsidRPr="001A676A" w:rsidRDefault="001D175E" w:rsidP="00174539">
      <w:pPr>
        <w:widowControl/>
        <w:suppressAutoHyphens/>
        <w:autoSpaceDE/>
        <w:adjustRightInd/>
        <w:jc w:val="center"/>
        <w:rPr>
          <w:b/>
          <w:bCs/>
          <w:caps/>
          <w:color w:val="000000"/>
          <w:sz w:val="24"/>
          <w:szCs w:val="24"/>
        </w:rPr>
      </w:pPr>
      <w:r w:rsidRPr="001A676A">
        <w:rPr>
          <w:b/>
          <w:bCs/>
          <w:color w:val="000000"/>
          <w:sz w:val="24"/>
          <w:szCs w:val="24"/>
        </w:rPr>
        <w:t>ОСНОВЫ ГЕНЕТИКИ ЧЕЛОВЕКА</w:t>
      </w:r>
    </w:p>
    <w:p w:rsidR="00C94464" w:rsidRPr="001A676A" w:rsidRDefault="001D175E" w:rsidP="007F4B97">
      <w:pPr>
        <w:widowControl/>
        <w:suppressAutoHyphens/>
        <w:autoSpaceDE/>
        <w:adjustRightInd/>
        <w:jc w:val="center"/>
        <w:rPr>
          <w:bCs/>
          <w:sz w:val="24"/>
          <w:szCs w:val="24"/>
        </w:rPr>
      </w:pPr>
      <w:r w:rsidRPr="001A676A">
        <w:rPr>
          <w:bCs/>
          <w:sz w:val="24"/>
          <w:szCs w:val="24"/>
        </w:rPr>
        <w:t>Б1.В.ДВ.02.01</w:t>
      </w:r>
    </w:p>
    <w:p w:rsidR="007F4B97" w:rsidRPr="001A676A" w:rsidRDefault="007F4B97" w:rsidP="007F4B97">
      <w:pPr>
        <w:widowControl/>
        <w:suppressAutoHyphens/>
        <w:autoSpaceDE/>
        <w:adjustRightInd/>
        <w:jc w:val="center"/>
        <w:rPr>
          <w:b/>
          <w:bCs/>
          <w:color w:val="000000"/>
          <w:sz w:val="24"/>
          <w:szCs w:val="24"/>
        </w:rPr>
      </w:pPr>
    </w:p>
    <w:p w:rsidR="008E3ED0" w:rsidRPr="001A676A" w:rsidRDefault="008E3ED0" w:rsidP="008E3ED0">
      <w:pPr>
        <w:suppressAutoHyphens/>
        <w:jc w:val="center"/>
        <w:rPr>
          <w:b/>
          <w:bCs/>
          <w:sz w:val="24"/>
          <w:szCs w:val="24"/>
        </w:rPr>
      </w:pPr>
    </w:p>
    <w:p w:rsidR="008E3ED0" w:rsidRPr="001A676A" w:rsidRDefault="008E3ED0" w:rsidP="008E3ED0">
      <w:pPr>
        <w:ind w:right="1"/>
        <w:contextualSpacing/>
        <w:jc w:val="center"/>
        <w:rPr>
          <w:rFonts w:eastAsia="Courier New"/>
          <w:color w:val="000000"/>
          <w:sz w:val="24"/>
          <w:szCs w:val="24"/>
          <w:lang w:bidi="ru-RU"/>
        </w:rPr>
      </w:pPr>
      <w:r w:rsidRPr="001A676A">
        <w:rPr>
          <w:rFonts w:eastAsia="Courier New"/>
          <w:color w:val="000000"/>
          <w:sz w:val="24"/>
          <w:szCs w:val="24"/>
          <w:lang w:bidi="ru-RU"/>
        </w:rPr>
        <w:t xml:space="preserve">по основной профессиональной образовательной программе высшего </w:t>
      </w:r>
    </w:p>
    <w:p w:rsidR="008E3ED0" w:rsidRPr="001A676A" w:rsidRDefault="008E3ED0" w:rsidP="008E3ED0">
      <w:pPr>
        <w:ind w:right="1"/>
        <w:contextualSpacing/>
        <w:jc w:val="center"/>
        <w:rPr>
          <w:rFonts w:eastAsia="Courier New"/>
          <w:color w:val="000000"/>
          <w:sz w:val="24"/>
          <w:szCs w:val="24"/>
          <w:lang w:bidi="ru-RU"/>
        </w:rPr>
      </w:pPr>
      <w:r w:rsidRPr="001A676A">
        <w:rPr>
          <w:rFonts w:eastAsia="Courier New"/>
          <w:color w:val="000000"/>
          <w:sz w:val="24"/>
          <w:szCs w:val="24"/>
          <w:lang w:bidi="ru-RU"/>
        </w:rPr>
        <w:t>образования – программе бакалавриата</w:t>
      </w:r>
    </w:p>
    <w:p w:rsidR="008E3ED0" w:rsidRPr="001A676A" w:rsidRDefault="008E3ED0" w:rsidP="008E3ED0">
      <w:pPr>
        <w:suppressAutoHyphens/>
        <w:jc w:val="center"/>
        <w:rPr>
          <w:rFonts w:eastAsia="Courier New"/>
          <w:sz w:val="24"/>
          <w:szCs w:val="24"/>
          <w:lang w:bidi="ru-RU"/>
        </w:rPr>
      </w:pPr>
      <w:r w:rsidRPr="001A676A">
        <w:rPr>
          <w:rFonts w:eastAsia="Courier New"/>
          <w:color w:val="000000"/>
          <w:sz w:val="24"/>
          <w:szCs w:val="24"/>
          <w:lang w:bidi="ru-RU"/>
        </w:rPr>
        <w:t>(</w:t>
      </w:r>
      <w:r w:rsidRPr="001A676A">
        <w:rPr>
          <w:rFonts w:eastAsia="Courier New"/>
          <w:sz w:val="24"/>
          <w:szCs w:val="24"/>
          <w:lang w:bidi="ru-RU"/>
        </w:rPr>
        <w:t>программа академического бакалавриата)</w:t>
      </w: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suppressAutoHyphens/>
        <w:jc w:val="center"/>
        <w:rPr>
          <w:rFonts w:eastAsia="Courier New"/>
          <w:sz w:val="24"/>
          <w:szCs w:val="24"/>
          <w:lang w:bidi="ru-RU"/>
        </w:rPr>
      </w:pPr>
      <w:r w:rsidRPr="001A676A">
        <w:rPr>
          <w:rFonts w:eastAsia="Courier New"/>
          <w:sz w:val="24"/>
          <w:szCs w:val="24"/>
          <w:lang w:bidi="ru-RU"/>
        </w:rPr>
        <w:t xml:space="preserve">Направление подготовки </w:t>
      </w:r>
      <w:r w:rsidRPr="00AA2F86">
        <w:rPr>
          <w:b/>
          <w:color w:val="000000"/>
          <w:sz w:val="24"/>
          <w:szCs w:val="24"/>
        </w:rPr>
        <w:t>37.03.01 «Психология»</w:t>
      </w:r>
      <w:r w:rsidRPr="001A676A">
        <w:rPr>
          <w:color w:val="000000"/>
          <w:sz w:val="24"/>
          <w:szCs w:val="24"/>
        </w:rPr>
        <w:t xml:space="preserve"> </w:t>
      </w:r>
      <w:r w:rsidRPr="001A676A">
        <w:rPr>
          <w:rFonts w:eastAsia="Courier New"/>
          <w:color w:val="000000"/>
          <w:sz w:val="24"/>
          <w:szCs w:val="24"/>
          <w:lang w:bidi="ru-RU"/>
        </w:rPr>
        <w:t>(уровень бакалавриата)</w:t>
      </w:r>
      <w:r w:rsidRPr="001A676A">
        <w:rPr>
          <w:rFonts w:eastAsia="Courier New"/>
          <w:color w:val="FF0000"/>
          <w:sz w:val="24"/>
          <w:szCs w:val="24"/>
          <w:lang w:bidi="ru-RU"/>
        </w:rPr>
        <w:cr/>
      </w:r>
    </w:p>
    <w:p w:rsidR="008E3ED0" w:rsidRPr="001A676A" w:rsidRDefault="008E3ED0" w:rsidP="008E3ED0">
      <w:pPr>
        <w:suppressAutoHyphens/>
        <w:jc w:val="center"/>
        <w:rPr>
          <w:rFonts w:eastAsia="Courier New"/>
          <w:sz w:val="24"/>
          <w:szCs w:val="24"/>
          <w:lang w:bidi="ru-RU"/>
        </w:rPr>
      </w:pPr>
      <w:r w:rsidRPr="001A676A">
        <w:rPr>
          <w:rFonts w:eastAsia="Courier New"/>
          <w:sz w:val="24"/>
          <w:szCs w:val="24"/>
          <w:lang w:bidi="ru-RU"/>
        </w:rPr>
        <w:t xml:space="preserve">Направленность (профиль) программы </w:t>
      </w:r>
      <w:r w:rsidRPr="00AA2F86">
        <w:rPr>
          <w:rFonts w:eastAsia="Courier New"/>
          <w:b/>
          <w:sz w:val="24"/>
          <w:szCs w:val="24"/>
          <w:lang w:bidi="ru-RU"/>
        </w:rPr>
        <w:t>«</w:t>
      </w:r>
      <w:r w:rsidRPr="00AA2F86">
        <w:rPr>
          <w:b/>
          <w:sz w:val="24"/>
          <w:szCs w:val="24"/>
        </w:rPr>
        <w:t>Психологическое консультирование</w:t>
      </w:r>
      <w:r w:rsidRPr="00AA2F86">
        <w:rPr>
          <w:rFonts w:eastAsia="Courier New"/>
          <w:b/>
          <w:sz w:val="24"/>
          <w:szCs w:val="24"/>
          <w:lang w:bidi="ru-RU"/>
        </w:rPr>
        <w:t>»</w:t>
      </w: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pStyle w:val="ConsPlusNormal"/>
        <w:ind w:firstLine="540"/>
        <w:jc w:val="center"/>
        <w:rPr>
          <w:rFonts w:ascii="Times New Roman" w:hAnsi="Times New Roman" w:cs="Times New Roman"/>
          <w:sz w:val="24"/>
          <w:szCs w:val="24"/>
        </w:rPr>
      </w:pPr>
      <w:r w:rsidRPr="001A676A">
        <w:rPr>
          <w:rFonts w:ascii="Times New Roman" w:eastAsia="Courier New" w:hAnsi="Times New Roman" w:cs="Times New Roman"/>
          <w:color w:val="000000"/>
          <w:sz w:val="24"/>
          <w:szCs w:val="24"/>
          <w:lang w:bidi="ru-RU"/>
        </w:rPr>
        <w:t xml:space="preserve">Виды профессиональной деятельности: </w:t>
      </w:r>
      <w:r w:rsidRPr="001A676A">
        <w:rPr>
          <w:rFonts w:ascii="Times New Roman" w:hAnsi="Times New Roman" w:cs="Times New Roman"/>
          <w:sz w:val="24"/>
          <w:szCs w:val="24"/>
        </w:rPr>
        <w:t>научно-исследовательская (основной);</w:t>
      </w:r>
      <w:r w:rsidR="001A676A" w:rsidRPr="001A676A">
        <w:rPr>
          <w:rFonts w:ascii="Times New Roman" w:hAnsi="Times New Roman" w:cs="Times New Roman"/>
          <w:sz w:val="24"/>
          <w:szCs w:val="24"/>
        </w:rPr>
        <w:t xml:space="preserve"> </w:t>
      </w:r>
      <w:r w:rsidRPr="001A676A">
        <w:rPr>
          <w:rFonts w:ascii="Times New Roman" w:hAnsi="Times New Roman" w:cs="Times New Roman"/>
          <w:sz w:val="24"/>
          <w:szCs w:val="24"/>
        </w:rPr>
        <w:t>педагогическая</w:t>
      </w:r>
    </w:p>
    <w:p w:rsidR="008E3ED0" w:rsidRPr="001A676A" w:rsidRDefault="008E3ED0" w:rsidP="008E3ED0">
      <w:pPr>
        <w:suppressAutoHyphens/>
        <w:jc w:val="center"/>
        <w:rPr>
          <w:rFonts w:eastAsia="SimSun"/>
          <w:color w:val="000000"/>
          <w:kern w:val="2"/>
          <w:sz w:val="24"/>
          <w:szCs w:val="24"/>
          <w:lang w:eastAsia="hi-IN" w:bidi="hi-IN"/>
        </w:rPr>
      </w:pPr>
    </w:p>
    <w:p w:rsidR="001512EC" w:rsidRPr="00793E1B" w:rsidRDefault="001512EC" w:rsidP="001512E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E7D32" w:rsidRPr="00793E1B" w:rsidRDefault="004E7D32" w:rsidP="004E7D32">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4E7D32" w:rsidRPr="00793E1B" w:rsidRDefault="004E7D32" w:rsidP="004E7D32">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285EDC" w:rsidRDefault="00285EDC" w:rsidP="00285EDC">
      <w:pPr>
        <w:widowControl/>
        <w:suppressAutoHyphens/>
        <w:autoSpaceDE/>
        <w:adjustRightInd/>
        <w:jc w:val="center"/>
        <w:rPr>
          <w:rFonts w:eastAsia="SimSun"/>
          <w:kern w:val="2"/>
          <w:sz w:val="24"/>
          <w:szCs w:val="24"/>
          <w:lang w:eastAsia="hi-IN" w:bidi="hi-IN"/>
        </w:rPr>
      </w:pPr>
    </w:p>
    <w:p w:rsidR="00285EDC" w:rsidRDefault="00285EDC" w:rsidP="00285EDC">
      <w:pPr>
        <w:widowControl/>
        <w:suppressAutoHyphens/>
        <w:autoSpaceDE/>
        <w:adjustRightInd/>
        <w:rPr>
          <w:rFonts w:eastAsia="SimSun"/>
          <w:b/>
          <w:kern w:val="2"/>
          <w:sz w:val="24"/>
          <w:szCs w:val="24"/>
          <w:lang w:eastAsia="hi-IN" w:bidi="hi-IN"/>
        </w:rPr>
      </w:pPr>
    </w:p>
    <w:p w:rsidR="00285EDC" w:rsidRDefault="00285EDC" w:rsidP="00285EDC">
      <w:pPr>
        <w:suppressAutoHyphens/>
        <w:rPr>
          <w:rFonts w:eastAsia="SimSun"/>
          <w:kern w:val="2"/>
          <w:sz w:val="24"/>
          <w:szCs w:val="24"/>
          <w:lang w:eastAsia="hi-IN" w:bidi="hi-IN"/>
        </w:rPr>
      </w:pPr>
    </w:p>
    <w:p w:rsidR="00285EDC" w:rsidRDefault="00285EDC" w:rsidP="00285EDC">
      <w:pPr>
        <w:suppressAutoHyphens/>
        <w:jc w:val="center"/>
        <w:rPr>
          <w:rFonts w:eastAsia="SimSun"/>
          <w:kern w:val="2"/>
          <w:sz w:val="24"/>
          <w:szCs w:val="24"/>
          <w:lang w:eastAsia="hi-IN" w:bidi="hi-IN"/>
        </w:rPr>
      </w:pPr>
    </w:p>
    <w:p w:rsidR="00285EDC" w:rsidRDefault="00285EDC" w:rsidP="00285EDC">
      <w:pPr>
        <w:suppressAutoHyphens/>
        <w:rPr>
          <w:rFonts w:eastAsia="SimSun"/>
          <w:kern w:val="2"/>
          <w:sz w:val="24"/>
          <w:szCs w:val="24"/>
          <w:lang w:eastAsia="hi-IN" w:bidi="hi-IN"/>
        </w:rPr>
      </w:pPr>
    </w:p>
    <w:p w:rsidR="00285EDC" w:rsidRDefault="00285EDC" w:rsidP="00285EDC">
      <w:pPr>
        <w:suppressAutoHyphens/>
        <w:rPr>
          <w:sz w:val="24"/>
          <w:szCs w:val="24"/>
        </w:rPr>
      </w:pPr>
      <w:r>
        <w:rPr>
          <w:rFonts w:eastAsia="SimSun"/>
          <w:kern w:val="2"/>
          <w:sz w:val="24"/>
          <w:szCs w:val="24"/>
          <w:lang w:eastAsia="hi-IN" w:bidi="hi-IN"/>
        </w:rPr>
        <w:t xml:space="preserve">                                                               </w:t>
      </w:r>
      <w:r w:rsidR="00704175">
        <w:rPr>
          <w:sz w:val="24"/>
          <w:szCs w:val="24"/>
        </w:rPr>
        <w:t>Омск 202</w:t>
      </w:r>
      <w:r w:rsidR="00D14775">
        <w:rPr>
          <w:sz w:val="24"/>
          <w:szCs w:val="24"/>
        </w:rPr>
        <w:t>2</w:t>
      </w:r>
    </w:p>
    <w:p w:rsidR="001512EC" w:rsidRPr="002C1D9F" w:rsidRDefault="001512EC" w:rsidP="001512EC">
      <w:pPr>
        <w:suppressAutoHyphens/>
        <w:contextualSpacing/>
        <w:jc w:val="center"/>
        <w:rPr>
          <w:sz w:val="24"/>
          <w:szCs w:val="24"/>
        </w:rPr>
      </w:pPr>
    </w:p>
    <w:p w:rsidR="002365D2" w:rsidRDefault="008E3ED0" w:rsidP="003B1E48">
      <w:pPr>
        <w:widowControl/>
        <w:autoSpaceDE/>
        <w:autoSpaceDN/>
        <w:adjustRightInd/>
        <w:spacing w:after="200" w:line="276" w:lineRule="auto"/>
        <w:jc w:val="center"/>
        <w:rPr>
          <w:b/>
          <w:color w:val="000000"/>
          <w:sz w:val="24"/>
          <w:szCs w:val="24"/>
        </w:rPr>
      </w:pPr>
      <w:r w:rsidRPr="00675C2E">
        <w:rPr>
          <w:sz w:val="28"/>
          <w:szCs w:val="28"/>
        </w:rPr>
        <w:br w:type="page"/>
      </w:r>
    </w:p>
    <w:p w:rsidR="002365D2" w:rsidRDefault="002365D2" w:rsidP="002365D2">
      <w:pPr>
        <w:widowControl/>
        <w:autoSpaceDE/>
        <w:adjustRightInd/>
        <w:jc w:val="both"/>
        <w:rPr>
          <w:color w:val="000000"/>
          <w:spacing w:val="-3"/>
          <w:sz w:val="24"/>
          <w:szCs w:val="24"/>
          <w:lang w:eastAsia="en-US"/>
        </w:rPr>
      </w:pPr>
      <w:r>
        <w:rPr>
          <w:color w:val="000000"/>
          <w:spacing w:val="-3"/>
          <w:sz w:val="24"/>
          <w:szCs w:val="24"/>
          <w:lang w:eastAsia="en-US"/>
        </w:rPr>
        <w:t>Составитель:</w:t>
      </w:r>
    </w:p>
    <w:p w:rsidR="002365D2" w:rsidRDefault="002365D2" w:rsidP="002365D2">
      <w:pPr>
        <w:widowControl/>
        <w:autoSpaceDE/>
        <w:adjustRightInd/>
        <w:jc w:val="both"/>
        <w:rPr>
          <w:color w:val="000000"/>
          <w:spacing w:val="-3"/>
          <w:sz w:val="24"/>
          <w:szCs w:val="24"/>
          <w:lang w:eastAsia="en-US"/>
        </w:rPr>
      </w:pPr>
    </w:p>
    <w:p w:rsidR="002365D2" w:rsidRDefault="002365D2" w:rsidP="002365D2">
      <w:pPr>
        <w:widowControl/>
        <w:autoSpaceDE/>
        <w:adjustRightInd/>
        <w:jc w:val="both"/>
        <w:rPr>
          <w:spacing w:val="-3"/>
          <w:sz w:val="24"/>
          <w:szCs w:val="24"/>
          <w:lang w:eastAsia="en-US"/>
        </w:rPr>
      </w:pPr>
      <w:r>
        <w:rPr>
          <w:spacing w:val="-3"/>
          <w:sz w:val="24"/>
          <w:szCs w:val="24"/>
          <w:lang w:eastAsia="en-US"/>
        </w:rPr>
        <w:t>к.б.н., доцент кафедры ППиСР  Денисова Е.С.</w:t>
      </w:r>
    </w:p>
    <w:p w:rsidR="00472E0B" w:rsidRDefault="00472E0B" w:rsidP="002365D2">
      <w:pPr>
        <w:widowControl/>
        <w:autoSpaceDE/>
        <w:adjustRightInd/>
        <w:jc w:val="both"/>
        <w:rPr>
          <w:color w:val="000000"/>
          <w:spacing w:val="-3"/>
          <w:sz w:val="24"/>
          <w:szCs w:val="24"/>
          <w:lang w:eastAsia="en-US"/>
        </w:rPr>
      </w:pPr>
    </w:p>
    <w:p w:rsidR="002365D2" w:rsidRDefault="002365D2" w:rsidP="002365D2">
      <w:pPr>
        <w:widowControl/>
        <w:autoSpaceDE/>
        <w:adjustRightInd/>
        <w:spacing w:line="276" w:lineRule="auto"/>
        <w:ind w:firstLine="708"/>
        <w:rPr>
          <w:spacing w:val="-3"/>
          <w:sz w:val="24"/>
          <w:szCs w:val="24"/>
          <w:lang w:eastAsia="en-US"/>
        </w:rPr>
      </w:pPr>
      <w:r>
        <w:rPr>
          <w:spacing w:val="-3"/>
          <w:sz w:val="24"/>
          <w:szCs w:val="24"/>
          <w:lang w:eastAsia="en-US"/>
        </w:rPr>
        <w:t>Рабочая программа дисциплины одобрена на заседании кафедры  «Психологии, педагогики и социальной работы»</w:t>
      </w:r>
    </w:p>
    <w:p w:rsidR="00715666" w:rsidRPr="00DA43D8" w:rsidRDefault="00715666" w:rsidP="00715666">
      <w:pPr>
        <w:widowControl/>
        <w:autoSpaceDE/>
        <w:autoSpaceDN/>
        <w:adjustRightInd/>
        <w:jc w:val="both"/>
        <w:rPr>
          <w:spacing w:val="-3"/>
          <w:sz w:val="22"/>
          <w:szCs w:val="22"/>
          <w:lang w:eastAsia="en-US"/>
        </w:rPr>
      </w:pPr>
      <w:r w:rsidRPr="00DA43D8">
        <w:rPr>
          <w:sz w:val="22"/>
          <w:szCs w:val="22"/>
        </w:rPr>
        <w:t xml:space="preserve">Протокол № 8 от </w:t>
      </w:r>
      <w:r w:rsidR="00D14775">
        <w:rPr>
          <w:color w:val="000000"/>
          <w:spacing w:val="-3"/>
          <w:sz w:val="22"/>
          <w:szCs w:val="22"/>
          <w:lang w:eastAsia="en-US"/>
        </w:rPr>
        <w:t>25</w:t>
      </w:r>
      <w:r w:rsidRPr="00DA43D8">
        <w:rPr>
          <w:color w:val="000000"/>
          <w:spacing w:val="-3"/>
          <w:sz w:val="22"/>
          <w:szCs w:val="22"/>
          <w:lang w:eastAsia="en-US"/>
        </w:rPr>
        <w:t>.03.202</w:t>
      </w:r>
      <w:r w:rsidR="00D14775">
        <w:rPr>
          <w:color w:val="000000"/>
          <w:spacing w:val="-3"/>
          <w:sz w:val="22"/>
          <w:szCs w:val="22"/>
          <w:lang w:eastAsia="en-US"/>
        </w:rPr>
        <w:t>2</w:t>
      </w:r>
    </w:p>
    <w:p w:rsidR="002365D2" w:rsidRDefault="002365D2" w:rsidP="002365D2">
      <w:pPr>
        <w:widowControl/>
        <w:autoSpaceDE/>
        <w:adjustRightInd/>
        <w:spacing w:line="276" w:lineRule="auto"/>
        <w:ind w:firstLine="708"/>
        <w:rPr>
          <w:spacing w:val="-3"/>
          <w:sz w:val="24"/>
          <w:szCs w:val="24"/>
          <w:lang w:eastAsia="en-US"/>
        </w:rPr>
      </w:pPr>
      <w:r>
        <w:rPr>
          <w:spacing w:val="-3"/>
          <w:sz w:val="24"/>
          <w:szCs w:val="24"/>
          <w:lang w:eastAsia="en-US"/>
        </w:rPr>
        <w:tab/>
      </w:r>
    </w:p>
    <w:p w:rsidR="002365D2" w:rsidRDefault="002365D2" w:rsidP="002365D2">
      <w:pPr>
        <w:widowControl/>
        <w:autoSpaceDE/>
        <w:adjustRightInd/>
        <w:spacing w:line="276" w:lineRule="auto"/>
        <w:ind w:firstLine="708"/>
        <w:rPr>
          <w:spacing w:val="-3"/>
          <w:sz w:val="24"/>
          <w:szCs w:val="24"/>
          <w:lang w:eastAsia="en-US"/>
        </w:rPr>
      </w:pPr>
    </w:p>
    <w:p w:rsidR="00DF1076" w:rsidRPr="002B3C02" w:rsidRDefault="002365D2" w:rsidP="003B1E48">
      <w:pPr>
        <w:widowControl/>
        <w:autoSpaceDE/>
        <w:autoSpaceDN/>
        <w:adjustRightInd/>
        <w:spacing w:after="200" w:line="276" w:lineRule="auto"/>
        <w:rPr>
          <w:rFonts w:eastAsia="SimSun"/>
          <w:b/>
          <w:color w:val="000000"/>
          <w:kern w:val="2"/>
          <w:sz w:val="24"/>
          <w:szCs w:val="24"/>
          <w:lang w:eastAsia="hi-IN" w:bidi="hi-IN"/>
        </w:rPr>
      </w:pPr>
      <w:r>
        <w:rPr>
          <w:spacing w:val="-3"/>
          <w:sz w:val="24"/>
          <w:szCs w:val="24"/>
          <w:lang w:eastAsia="en-US"/>
        </w:rPr>
        <w:t>Зав. кафедрой  к.п.н., профессор</w:t>
      </w:r>
      <w:r w:rsidR="003B1E48">
        <w:rPr>
          <w:spacing w:val="-3"/>
          <w:sz w:val="24"/>
          <w:szCs w:val="24"/>
          <w:lang w:eastAsia="en-US"/>
        </w:rPr>
        <w:t xml:space="preserve"> </w:t>
      </w:r>
      <w:r>
        <w:rPr>
          <w:spacing w:val="-3"/>
          <w:sz w:val="24"/>
          <w:szCs w:val="24"/>
          <w:lang w:eastAsia="en-US"/>
        </w:rPr>
        <w:t>Е.В.Лопанова</w:t>
      </w:r>
      <w:r>
        <w:rPr>
          <w:color w:val="000000"/>
          <w:spacing w:val="-3"/>
          <w:sz w:val="24"/>
          <w:szCs w:val="24"/>
          <w:lang w:eastAsia="en-US"/>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7</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8</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9</w:t>
            </w:r>
          </w:p>
        </w:tc>
        <w:tc>
          <w:tcPr>
            <w:tcW w:w="8080" w:type="dxa"/>
          </w:tcPr>
          <w:p w:rsidR="004B6641" w:rsidRPr="002B3C02" w:rsidRDefault="004B6641" w:rsidP="006325A5">
            <w:pPr>
              <w:jc w:val="both"/>
              <w:rPr>
                <w:color w:val="000000"/>
                <w:sz w:val="24"/>
                <w:szCs w:val="24"/>
              </w:rPr>
            </w:pPr>
            <w:r w:rsidRPr="002B3C02">
              <w:rPr>
                <w:color w:val="000000"/>
                <w:sz w:val="24"/>
                <w:szCs w:val="24"/>
              </w:rPr>
              <w:t>Методические указания для обучающихся по освоению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10</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11</w:t>
            </w:r>
          </w:p>
        </w:tc>
        <w:tc>
          <w:tcPr>
            <w:tcW w:w="8080" w:type="dxa"/>
          </w:tcPr>
          <w:p w:rsidR="004B6641" w:rsidRPr="002B3C02" w:rsidRDefault="004B6641" w:rsidP="006325A5">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p>
        </w:tc>
        <w:tc>
          <w:tcPr>
            <w:tcW w:w="8080" w:type="dxa"/>
          </w:tcPr>
          <w:p w:rsidR="004B6641" w:rsidRPr="002B3C02" w:rsidRDefault="004B6641" w:rsidP="00330957">
            <w:pPr>
              <w:jc w:val="both"/>
              <w:rPr>
                <w:color w:val="000000"/>
                <w:sz w:val="24"/>
                <w:szCs w:val="24"/>
              </w:rPr>
            </w:pP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2933E5" w:rsidRPr="002B3C02" w:rsidRDefault="00DF1076" w:rsidP="002365D2">
      <w:pPr>
        <w:spacing w:after="160" w:line="256" w:lineRule="auto"/>
        <w:rPr>
          <w:color w:val="000000"/>
          <w:spacing w:val="-3"/>
          <w:sz w:val="24"/>
          <w:szCs w:val="24"/>
          <w:lang w:eastAsia="en-US"/>
        </w:rPr>
      </w:pPr>
      <w:r w:rsidRPr="002B3C02">
        <w:rPr>
          <w:b/>
          <w:color w:val="000000"/>
          <w:sz w:val="24"/>
          <w:szCs w:val="24"/>
        </w:rPr>
        <w:br w:type="page"/>
      </w:r>
      <w:r w:rsidR="002933E5" w:rsidRPr="002B3C02">
        <w:rPr>
          <w:b/>
          <w:i/>
          <w:color w:val="000000"/>
          <w:spacing w:val="-3"/>
          <w:sz w:val="24"/>
          <w:szCs w:val="24"/>
          <w:lang w:eastAsia="en-US"/>
        </w:rPr>
        <w:lastRenderedPageBreak/>
        <w:t xml:space="preserve">Рабочая программа дисциплины составлена </w:t>
      </w:r>
      <w:r w:rsidR="002933E5" w:rsidRPr="002B3C02">
        <w:rPr>
          <w:b/>
          <w:i/>
          <w:color w:val="000000"/>
          <w:sz w:val="24"/>
          <w:szCs w:val="24"/>
          <w:lang w:eastAsia="en-US"/>
        </w:rPr>
        <w:t>в соответствии с:</w:t>
      </w:r>
    </w:p>
    <w:p w:rsidR="008E3ED0" w:rsidRPr="004D3812" w:rsidRDefault="008E3ED0" w:rsidP="008E3ED0">
      <w:pPr>
        <w:ind w:firstLine="709"/>
        <w:jc w:val="both"/>
        <w:rPr>
          <w:sz w:val="24"/>
          <w:szCs w:val="24"/>
        </w:rPr>
      </w:pPr>
      <w:r w:rsidRPr="004D3812">
        <w:rPr>
          <w:sz w:val="24"/>
          <w:szCs w:val="24"/>
        </w:rPr>
        <w:t>- Федеральным законом Российской Федерации от 29.12.2012 № 273-ФЗ «Об образовании в Российской Федерации»;</w:t>
      </w:r>
    </w:p>
    <w:p w:rsidR="008E3ED0" w:rsidRPr="004D3812" w:rsidRDefault="008E3ED0" w:rsidP="008E3ED0">
      <w:pPr>
        <w:ind w:firstLine="708"/>
        <w:contextualSpacing/>
        <w:rPr>
          <w:sz w:val="24"/>
          <w:szCs w:val="24"/>
        </w:rPr>
      </w:pPr>
      <w:r w:rsidRPr="004D3812">
        <w:rPr>
          <w:sz w:val="24"/>
          <w:szCs w:val="24"/>
        </w:rPr>
        <w:t xml:space="preserve"> -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D14775" w:rsidRPr="00D14775" w:rsidRDefault="008E3ED0" w:rsidP="00D14775">
      <w:pPr>
        <w:ind w:firstLine="708"/>
        <w:jc w:val="both"/>
        <w:rPr>
          <w:rFonts w:eastAsia="Calibri"/>
          <w:sz w:val="24"/>
          <w:szCs w:val="24"/>
        </w:rPr>
      </w:pPr>
      <w:r w:rsidRPr="004D3812">
        <w:rPr>
          <w:sz w:val="24"/>
          <w:szCs w:val="24"/>
        </w:rPr>
        <w:t xml:space="preserve">- </w:t>
      </w:r>
      <w:r w:rsidR="00D14775" w:rsidRPr="00D1477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14775" w:rsidRPr="00D14775" w:rsidRDefault="00D14775" w:rsidP="00D14775">
      <w:pPr>
        <w:ind w:firstLine="709"/>
        <w:jc w:val="both"/>
        <w:rPr>
          <w:rFonts w:eastAsia="Calibri"/>
          <w:sz w:val="24"/>
          <w:szCs w:val="24"/>
        </w:rPr>
      </w:pPr>
      <w:r w:rsidRPr="00D1477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14775" w:rsidRPr="00D14775" w:rsidRDefault="00D14775" w:rsidP="00D14775">
      <w:pPr>
        <w:ind w:firstLine="708"/>
        <w:jc w:val="both"/>
        <w:rPr>
          <w:rFonts w:eastAsia="Calibri"/>
          <w:sz w:val="24"/>
          <w:szCs w:val="24"/>
        </w:rPr>
      </w:pPr>
      <w:r w:rsidRPr="00D14775">
        <w:rPr>
          <w:rFonts w:eastAsia="Calibri"/>
          <w:sz w:val="24"/>
          <w:szCs w:val="24"/>
        </w:rPr>
        <w:t xml:space="preserve">- </w:t>
      </w:r>
      <w:r w:rsidRPr="00D1477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775" w:rsidRPr="00D14775" w:rsidRDefault="00D14775" w:rsidP="00D14775">
      <w:pPr>
        <w:ind w:firstLine="709"/>
        <w:jc w:val="both"/>
        <w:rPr>
          <w:rFonts w:eastAsia="Calibri"/>
          <w:sz w:val="24"/>
          <w:szCs w:val="24"/>
        </w:rPr>
      </w:pPr>
      <w:r w:rsidRPr="00D1477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14775" w:rsidRPr="00D14775" w:rsidRDefault="00D14775" w:rsidP="00D14775">
      <w:pPr>
        <w:ind w:firstLine="708"/>
        <w:jc w:val="both"/>
        <w:rPr>
          <w:rFonts w:eastAsia="Calibri"/>
          <w:sz w:val="24"/>
          <w:szCs w:val="24"/>
        </w:rPr>
      </w:pPr>
      <w:r w:rsidRPr="00D1477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4775" w:rsidRPr="00D14775" w:rsidRDefault="00D14775" w:rsidP="00D14775">
      <w:pPr>
        <w:ind w:firstLine="708"/>
        <w:jc w:val="both"/>
        <w:rPr>
          <w:rFonts w:eastAsia="Calibri"/>
          <w:sz w:val="24"/>
          <w:szCs w:val="24"/>
        </w:rPr>
      </w:pPr>
      <w:r w:rsidRPr="00D1477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ED0" w:rsidRPr="004D3812" w:rsidRDefault="00D14775" w:rsidP="00D14775">
      <w:pPr>
        <w:ind w:firstLine="709"/>
        <w:jc w:val="both"/>
        <w:rPr>
          <w:sz w:val="24"/>
          <w:szCs w:val="24"/>
        </w:rPr>
      </w:pPr>
      <w:r w:rsidRPr="00D1477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3ED0" w:rsidRPr="004D3812" w:rsidRDefault="008E3ED0" w:rsidP="008E3ED0">
      <w:pPr>
        <w:ind w:firstLine="709"/>
        <w:jc w:val="both"/>
        <w:rPr>
          <w:sz w:val="24"/>
          <w:szCs w:val="24"/>
        </w:rPr>
      </w:pPr>
      <w:r w:rsidRPr="004D3812">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программы «Психологическое консультирование»; форма обучения – очная</w:t>
      </w:r>
      <w:r w:rsidR="0016736D">
        <w:rPr>
          <w:sz w:val="24"/>
          <w:szCs w:val="24"/>
        </w:rPr>
        <w:t xml:space="preserve"> </w:t>
      </w:r>
      <w:r w:rsidRPr="004D3812">
        <w:rPr>
          <w:sz w:val="24"/>
          <w:szCs w:val="24"/>
        </w:rPr>
        <w:t xml:space="preserve">на </w:t>
      </w:r>
      <w:r w:rsidR="00D14775">
        <w:rPr>
          <w:sz w:val="24"/>
          <w:szCs w:val="24"/>
        </w:rPr>
        <w:t xml:space="preserve">2022/2023 </w:t>
      </w:r>
      <w:r w:rsidRPr="004D3812">
        <w:rPr>
          <w:sz w:val="24"/>
          <w:szCs w:val="24"/>
        </w:rPr>
        <w:t xml:space="preserve">учебный год, утвержденным приказом ректора от </w:t>
      </w:r>
      <w:r w:rsidR="00D14775">
        <w:rPr>
          <w:sz w:val="24"/>
          <w:szCs w:val="24"/>
        </w:rPr>
        <w:t>28.03.2022 №28</w:t>
      </w:r>
    </w:p>
    <w:p w:rsidR="008E3ED0" w:rsidRPr="004D3812" w:rsidRDefault="008E3ED0" w:rsidP="008E3ED0">
      <w:pPr>
        <w:ind w:firstLine="709"/>
        <w:jc w:val="both"/>
        <w:rPr>
          <w:sz w:val="24"/>
          <w:szCs w:val="24"/>
        </w:rPr>
      </w:pPr>
      <w:r w:rsidRPr="004D381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программы «Психологическое консультирование»; форма обучения – заочная на </w:t>
      </w:r>
      <w:r w:rsidR="00D14775">
        <w:rPr>
          <w:sz w:val="24"/>
          <w:szCs w:val="24"/>
        </w:rPr>
        <w:t>2022/2023</w:t>
      </w:r>
      <w:r w:rsidR="001512EC">
        <w:rPr>
          <w:sz w:val="24"/>
          <w:szCs w:val="24"/>
        </w:rPr>
        <w:t xml:space="preserve"> </w:t>
      </w:r>
      <w:r w:rsidRPr="004D3812">
        <w:rPr>
          <w:sz w:val="24"/>
          <w:szCs w:val="24"/>
        </w:rPr>
        <w:t xml:space="preserve">учебный год, утвержденным приказом ректора от </w:t>
      </w:r>
      <w:r w:rsidR="00D14775">
        <w:rPr>
          <w:sz w:val="24"/>
          <w:szCs w:val="24"/>
        </w:rPr>
        <w:t>28.03.2022 №28</w:t>
      </w:r>
    </w:p>
    <w:p w:rsidR="00A76E53" w:rsidRPr="002B3C02" w:rsidRDefault="008E3ED0" w:rsidP="008E3ED0">
      <w:pPr>
        <w:snapToGrid w:val="0"/>
        <w:ind w:firstLine="709"/>
        <w:jc w:val="both"/>
        <w:rPr>
          <w:sz w:val="24"/>
          <w:szCs w:val="24"/>
        </w:rPr>
      </w:pPr>
      <w:r w:rsidRPr="004D3812">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D175E" w:rsidRPr="004D3812">
        <w:rPr>
          <w:sz w:val="24"/>
          <w:szCs w:val="24"/>
        </w:rPr>
        <w:t>Б1.В.ДВ.02.01</w:t>
      </w:r>
      <w:r w:rsidR="006D320A" w:rsidRPr="004D3812">
        <w:rPr>
          <w:sz w:val="24"/>
          <w:szCs w:val="24"/>
        </w:rPr>
        <w:t xml:space="preserve"> </w:t>
      </w:r>
      <w:r w:rsidR="009F4070" w:rsidRPr="004D3812">
        <w:rPr>
          <w:sz w:val="24"/>
          <w:szCs w:val="24"/>
        </w:rPr>
        <w:t>«</w:t>
      </w:r>
      <w:r w:rsidR="001D175E" w:rsidRPr="004D3812">
        <w:rPr>
          <w:sz w:val="24"/>
          <w:szCs w:val="24"/>
        </w:rPr>
        <w:t>Основы генетики человека</w:t>
      </w:r>
      <w:r w:rsidR="00A76E53" w:rsidRPr="004D3812">
        <w:rPr>
          <w:sz w:val="24"/>
          <w:szCs w:val="24"/>
        </w:rPr>
        <w:t>»  в тече</w:t>
      </w:r>
      <w:r w:rsidR="009F4070" w:rsidRPr="004D3812">
        <w:rPr>
          <w:sz w:val="24"/>
          <w:szCs w:val="24"/>
        </w:rPr>
        <w:t xml:space="preserve">ние </w:t>
      </w:r>
      <w:r w:rsidR="00472E0B">
        <w:rPr>
          <w:sz w:val="24"/>
          <w:szCs w:val="24"/>
        </w:rPr>
        <w:t>202</w:t>
      </w:r>
      <w:r w:rsidR="00D14775">
        <w:rPr>
          <w:sz w:val="24"/>
          <w:szCs w:val="24"/>
        </w:rPr>
        <w:t>2/2023</w:t>
      </w:r>
      <w:r w:rsidR="001512EC">
        <w:rPr>
          <w:sz w:val="24"/>
          <w:szCs w:val="24"/>
        </w:rPr>
        <w:t xml:space="preserve"> </w:t>
      </w:r>
      <w:r w:rsidR="00A76E53" w:rsidRPr="004D3812">
        <w:rPr>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F37E4">
        <w:rPr>
          <w:sz w:val="24"/>
          <w:szCs w:val="24"/>
        </w:rPr>
        <w:t>37.03.01</w:t>
      </w:r>
      <w:r w:rsidR="00A86303" w:rsidRPr="002B3C02">
        <w:rPr>
          <w:sz w:val="24"/>
          <w:szCs w:val="24"/>
        </w:rPr>
        <w:t xml:space="preserve"> «</w:t>
      </w:r>
      <w:r w:rsidR="005F37E4">
        <w:rPr>
          <w:sz w:val="24"/>
          <w:szCs w:val="24"/>
        </w:rPr>
        <w:t>Психология</w:t>
      </w:r>
      <w:r w:rsidR="00A86303" w:rsidRPr="002B3C02">
        <w:rPr>
          <w:sz w:val="24"/>
          <w:szCs w:val="24"/>
        </w:rPr>
        <w:t>»</w:t>
      </w:r>
      <w:r w:rsidR="006D320A" w:rsidRPr="002B3C02">
        <w:rPr>
          <w:sz w:val="24"/>
          <w:szCs w:val="24"/>
        </w:rPr>
        <w:t xml:space="preserve"> </w:t>
      </w:r>
      <w:r w:rsidR="009F4070" w:rsidRPr="002B3C02">
        <w:rPr>
          <w:sz w:val="24"/>
          <w:szCs w:val="24"/>
        </w:rPr>
        <w:t xml:space="preserve">(уровень бакалавриата), направленность (профиль) программы </w:t>
      </w:r>
      <w:r w:rsidR="00BC075E" w:rsidRPr="002B3C02">
        <w:rPr>
          <w:sz w:val="24"/>
          <w:szCs w:val="24"/>
        </w:rPr>
        <w:t xml:space="preserve"> </w:t>
      </w:r>
      <w:r w:rsidR="00C2747F" w:rsidRPr="002B3C02">
        <w:rPr>
          <w:sz w:val="24"/>
          <w:szCs w:val="24"/>
        </w:rPr>
        <w:t>«</w:t>
      </w:r>
      <w:r w:rsidR="005F37E4">
        <w:rPr>
          <w:sz w:val="24"/>
          <w:szCs w:val="24"/>
        </w:rPr>
        <w:t>Психологическое консультирование</w:t>
      </w:r>
      <w:r w:rsidR="00C2747F" w:rsidRPr="002B3C02">
        <w:rPr>
          <w:sz w:val="24"/>
          <w:szCs w:val="24"/>
        </w:rPr>
        <w:t>»</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005F37E4">
        <w:rPr>
          <w:rFonts w:eastAsia="Courier New"/>
          <w:color w:val="000000"/>
          <w:sz w:val="24"/>
          <w:szCs w:val="24"/>
          <w:lang w:bidi="ru-RU"/>
        </w:rPr>
        <w:t>научно-ис</w:t>
      </w:r>
      <w:r w:rsidR="004D3812">
        <w:rPr>
          <w:rFonts w:eastAsia="Courier New"/>
          <w:color w:val="000000"/>
          <w:sz w:val="24"/>
          <w:szCs w:val="24"/>
          <w:lang w:bidi="ru-RU"/>
        </w:rPr>
        <w:t>следовательская</w:t>
      </w:r>
      <w:r w:rsidR="00AA2F86">
        <w:rPr>
          <w:rFonts w:eastAsia="Courier New"/>
          <w:color w:val="000000"/>
          <w:sz w:val="24"/>
          <w:szCs w:val="24"/>
          <w:lang w:bidi="ru-RU"/>
        </w:rPr>
        <w:t xml:space="preserve"> </w:t>
      </w:r>
      <w:r w:rsidR="001A676A">
        <w:rPr>
          <w:rFonts w:eastAsia="Courier New"/>
          <w:color w:val="000000"/>
          <w:sz w:val="24"/>
          <w:szCs w:val="24"/>
          <w:lang w:bidi="ru-RU"/>
        </w:rPr>
        <w:t>(основной)</w:t>
      </w:r>
      <w:r w:rsidR="004D3812">
        <w:rPr>
          <w:rFonts w:eastAsia="Courier New"/>
          <w:color w:val="000000"/>
          <w:sz w:val="24"/>
          <w:szCs w:val="24"/>
          <w:lang w:bidi="ru-RU"/>
        </w:rPr>
        <w:t>, педагогическая</w:t>
      </w:r>
      <w:r w:rsidRPr="002B3C02">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1D175E">
        <w:rPr>
          <w:b/>
          <w:bCs/>
          <w:sz w:val="24"/>
          <w:szCs w:val="24"/>
        </w:rPr>
        <w:t>Основы генетики человека</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D14775">
        <w:rPr>
          <w:color w:val="000000"/>
          <w:sz w:val="24"/>
          <w:szCs w:val="24"/>
        </w:rPr>
        <w:t>2022/2023</w:t>
      </w:r>
      <w:r w:rsidR="001512EC">
        <w:rPr>
          <w:color w:val="000000"/>
          <w:sz w:val="24"/>
          <w:szCs w:val="24"/>
        </w:rPr>
        <w:t xml:space="preserve">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1D175E">
        <w:rPr>
          <w:rFonts w:ascii="Times New Roman" w:hAnsi="Times New Roman"/>
          <w:b/>
          <w:sz w:val="24"/>
          <w:szCs w:val="24"/>
        </w:rPr>
        <w:t>Б1.В.ДВ.02.01</w:t>
      </w:r>
      <w:r w:rsidRPr="002B3C02">
        <w:rPr>
          <w:rFonts w:ascii="Times New Roman" w:hAnsi="Times New Roman"/>
          <w:b/>
          <w:sz w:val="24"/>
          <w:szCs w:val="24"/>
        </w:rPr>
        <w:t xml:space="preserve"> «</w:t>
      </w:r>
      <w:r w:rsidR="001D175E">
        <w:rPr>
          <w:rFonts w:ascii="Times New Roman" w:hAnsi="Times New Roman"/>
          <w:b/>
          <w:bCs/>
          <w:sz w:val="24"/>
          <w:szCs w:val="24"/>
        </w:rPr>
        <w:t>Основы генетики человека</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F37E4">
        <w:rPr>
          <w:sz w:val="24"/>
          <w:szCs w:val="24"/>
        </w:rPr>
        <w:t>37.03.01</w:t>
      </w:r>
      <w:r w:rsidRPr="002B3C02">
        <w:rPr>
          <w:sz w:val="24"/>
          <w:szCs w:val="24"/>
        </w:rPr>
        <w:t xml:space="preserve"> «</w:t>
      </w:r>
      <w:r w:rsidR="005F37E4">
        <w:rPr>
          <w:sz w:val="24"/>
          <w:szCs w:val="24"/>
        </w:rPr>
        <w:t>Психология</w:t>
      </w:r>
      <w:r w:rsidRPr="002B3C02">
        <w:rPr>
          <w:sz w:val="24"/>
          <w:szCs w:val="24"/>
        </w:rPr>
        <w:t>»</w:t>
      </w:r>
      <w:r w:rsidRPr="002B3C02">
        <w:rPr>
          <w:rFonts w:eastAsia="Calibri"/>
          <w:sz w:val="24"/>
          <w:szCs w:val="24"/>
          <w:lang w:eastAsia="en-US"/>
        </w:rPr>
        <w:t xml:space="preserve"> (уровень бакалавриата), утвержденного Приказом Минобрнауки России от </w:t>
      </w:r>
      <w:r w:rsidR="005F37E4">
        <w:rPr>
          <w:sz w:val="24"/>
          <w:szCs w:val="24"/>
        </w:rPr>
        <w:t>07.08.2014</w:t>
      </w:r>
      <w:r w:rsidRPr="002B3C02">
        <w:rPr>
          <w:sz w:val="24"/>
          <w:szCs w:val="24"/>
        </w:rPr>
        <w:t xml:space="preserve"> N </w:t>
      </w:r>
      <w:r w:rsidR="005F37E4">
        <w:rPr>
          <w:sz w:val="24"/>
          <w:szCs w:val="24"/>
        </w:rPr>
        <w:t>946</w:t>
      </w:r>
      <w:r w:rsidRPr="002B3C02">
        <w:rPr>
          <w:rFonts w:eastAsia="Calibri"/>
          <w:sz w:val="24"/>
          <w:szCs w:val="24"/>
          <w:lang w:eastAsia="en-US"/>
        </w:rPr>
        <w:t xml:space="preserve"> </w:t>
      </w:r>
      <w:r w:rsidRPr="003F1160">
        <w:rPr>
          <w:rFonts w:eastAsia="Calibri"/>
          <w:sz w:val="24"/>
          <w:szCs w:val="24"/>
          <w:lang w:eastAsia="en-US"/>
        </w:rPr>
        <w:t>(зарегистрирован в Минюсте</w:t>
      </w:r>
      <w:r w:rsidRPr="003F1160">
        <w:rPr>
          <w:rFonts w:eastAsia="Calibri"/>
          <w:color w:val="000000"/>
          <w:sz w:val="24"/>
          <w:szCs w:val="24"/>
          <w:lang w:eastAsia="en-US"/>
        </w:rPr>
        <w:t xml:space="preserve"> России </w:t>
      </w:r>
      <w:r w:rsidR="003F1160" w:rsidRPr="003F1160">
        <w:rPr>
          <w:sz w:val="24"/>
          <w:szCs w:val="24"/>
        </w:rPr>
        <w:t>15.10.2014 № 34320</w:t>
      </w:r>
      <w:r w:rsidRPr="003F1160">
        <w:rPr>
          <w:rFonts w:eastAsia="Calibri"/>
          <w:color w:val="000000"/>
          <w:sz w:val="24"/>
          <w:szCs w:val="24"/>
          <w:lang w:eastAsia="en-US"/>
        </w:rPr>
        <w:t>), при разработке основной про</w:t>
      </w:r>
      <w:r w:rsidRPr="002B3C02">
        <w:rPr>
          <w:rFonts w:eastAsia="Calibri"/>
          <w:color w:val="000000"/>
          <w:sz w:val="24"/>
          <w:szCs w:val="24"/>
          <w:lang w:eastAsia="en-US"/>
        </w:rPr>
        <w:t>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1D175E">
        <w:rPr>
          <w:b/>
          <w:bCs/>
          <w:sz w:val="24"/>
          <w:szCs w:val="24"/>
        </w:rPr>
        <w:t>Основы генетики человека</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B620D5"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Результаты освоения ОПОП (содержание </w:t>
            </w:r>
            <w:r w:rsidR="006F51E1" w:rsidRPr="00B620D5">
              <w:rPr>
                <w:rFonts w:eastAsia="Calibri"/>
                <w:color w:val="000000"/>
                <w:sz w:val="24"/>
                <w:szCs w:val="24"/>
                <w:lang w:eastAsia="en-US"/>
              </w:rPr>
              <w:t xml:space="preserve"> </w:t>
            </w:r>
            <w:r w:rsidRPr="00B620D5">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Код </w:t>
            </w:r>
          </w:p>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Перечень планируемых результатов </w:t>
            </w:r>
          </w:p>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обучения по дисциплине</w:t>
            </w:r>
          </w:p>
        </w:tc>
      </w:tr>
      <w:tr w:rsidR="004D3812" w:rsidRPr="00B620D5" w:rsidTr="006F51E1">
        <w:tc>
          <w:tcPr>
            <w:tcW w:w="3348"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rPr>
            </w:pPr>
            <w:r w:rsidRPr="00AA2F86">
              <w:rPr>
                <w:sz w:val="24"/>
                <w:szCs w:val="24"/>
              </w:rPr>
              <w:t>Способность</w:t>
            </w:r>
            <w:r w:rsidR="001A676A" w:rsidRPr="00AA2F86">
              <w:rPr>
                <w:sz w:val="24"/>
                <w:szCs w:val="24"/>
              </w:rPr>
              <w:t>ю</w:t>
            </w:r>
          </w:p>
          <w:p w:rsidR="004D3812" w:rsidRPr="00AA2F86" w:rsidRDefault="004D3812" w:rsidP="00690794">
            <w:pPr>
              <w:tabs>
                <w:tab w:val="left" w:pos="708"/>
              </w:tabs>
              <w:jc w:val="both"/>
              <w:rPr>
                <w:sz w:val="24"/>
                <w:szCs w:val="24"/>
                <w:lang w:eastAsia="en-US"/>
              </w:rPr>
            </w:pPr>
            <w:r w:rsidRPr="00AA2F86">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620"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lang w:eastAsia="en-US"/>
              </w:rPr>
            </w:pPr>
            <w:r w:rsidRPr="00AA2F86">
              <w:rPr>
                <w:sz w:val="24"/>
                <w:szCs w:val="24"/>
              </w:rPr>
              <w:t>ПК-9</w:t>
            </w:r>
          </w:p>
        </w:tc>
        <w:tc>
          <w:tcPr>
            <w:tcW w:w="4603"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318"/>
              </w:tabs>
              <w:jc w:val="both"/>
              <w:rPr>
                <w:i/>
                <w:iCs/>
                <w:sz w:val="24"/>
                <w:szCs w:val="24"/>
                <w:lang w:eastAsia="en-US"/>
              </w:rPr>
            </w:pPr>
            <w:r w:rsidRPr="00AA2F86">
              <w:rPr>
                <w:i/>
                <w:iCs/>
                <w:sz w:val="24"/>
                <w:szCs w:val="24"/>
                <w:lang w:eastAsia="en-US"/>
              </w:rPr>
              <w:t xml:space="preserve">Знать </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Уметь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и психофизиологических теорий и концепций особенности проявления инди</w:t>
            </w:r>
            <w:r w:rsidRPr="00AA2F86">
              <w:rPr>
                <w:sz w:val="24"/>
                <w:szCs w:val="24"/>
              </w:rPr>
              <w:lastRenderedPageBreak/>
              <w:t>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Владеть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4D3812" w:rsidRPr="00B620D5" w:rsidTr="00690794">
        <w:tc>
          <w:tcPr>
            <w:tcW w:w="3348" w:type="dxa"/>
            <w:tcBorders>
              <w:top w:val="single" w:sz="4" w:space="0" w:color="auto"/>
              <w:left w:val="single" w:sz="4" w:space="0" w:color="auto"/>
              <w:bottom w:val="single" w:sz="4" w:space="0" w:color="auto"/>
              <w:right w:val="single" w:sz="4" w:space="0" w:color="auto"/>
            </w:tcBorders>
          </w:tcPr>
          <w:p w:rsidR="004D3812" w:rsidRPr="00AA2F86" w:rsidRDefault="004D3812" w:rsidP="00690794">
            <w:pPr>
              <w:jc w:val="both"/>
              <w:rPr>
                <w:sz w:val="24"/>
                <w:szCs w:val="24"/>
              </w:rPr>
            </w:pPr>
            <w:r w:rsidRPr="00AA2F86">
              <w:rPr>
                <w:sz w:val="24"/>
                <w:szCs w:val="24"/>
              </w:rPr>
              <w:lastRenderedPageBreak/>
              <w:t>Способность</w:t>
            </w:r>
            <w:r w:rsidR="001A676A" w:rsidRPr="00AA2F86">
              <w:rPr>
                <w:sz w:val="24"/>
                <w:szCs w:val="24"/>
              </w:rPr>
              <w:t>ю</w:t>
            </w:r>
          </w:p>
          <w:p w:rsidR="004D3812" w:rsidRPr="00AA2F86" w:rsidRDefault="004D3812" w:rsidP="00690794">
            <w:pPr>
              <w:jc w:val="both"/>
              <w:rPr>
                <w:sz w:val="24"/>
                <w:szCs w:val="24"/>
              </w:rPr>
            </w:pPr>
            <w:r w:rsidRPr="00AA2F86">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620"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lang w:eastAsia="en-US"/>
              </w:rPr>
            </w:pPr>
            <w:r w:rsidRPr="00AA2F86">
              <w:rPr>
                <w:sz w:val="24"/>
                <w:szCs w:val="24"/>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318"/>
              </w:tabs>
              <w:jc w:val="both"/>
              <w:rPr>
                <w:i/>
                <w:iCs/>
                <w:sz w:val="24"/>
                <w:szCs w:val="24"/>
                <w:lang w:eastAsia="en-US"/>
              </w:rPr>
            </w:pPr>
            <w:r w:rsidRPr="00AA2F86">
              <w:rPr>
                <w:i/>
                <w:iCs/>
                <w:sz w:val="24"/>
                <w:szCs w:val="24"/>
                <w:lang w:eastAsia="en-US"/>
              </w:rPr>
              <w:t xml:space="preserve">Знать </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профессионально-этические нормы и принципы работы психолога</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Уметь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Владеть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w:t>
            </w:r>
            <w:r w:rsidRPr="00AA2F86">
              <w:rPr>
                <w:sz w:val="24"/>
                <w:szCs w:val="24"/>
              </w:rPr>
              <w:lastRenderedPageBreak/>
              <w:t>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bl>
    <w:p w:rsidR="002C174C" w:rsidRPr="002B3C02" w:rsidRDefault="002C174C" w:rsidP="002C174C">
      <w:pPr>
        <w:pStyle w:val="a4"/>
        <w:spacing w:after="0" w:line="240" w:lineRule="auto"/>
        <w:ind w:left="709"/>
        <w:jc w:val="both"/>
        <w:rPr>
          <w:rFonts w:ascii="Times New Roman" w:hAnsi="Times New Roman"/>
          <w:b/>
          <w:color w:val="000000"/>
          <w:sz w:val="24"/>
          <w:szCs w:val="24"/>
        </w:rPr>
      </w:pPr>
    </w:p>
    <w:p w:rsidR="00A43AC8" w:rsidRDefault="00A43AC8"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BB700A" w:rsidRDefault="002C174C" w:rsidP="002C174C">
      <w:pPr>
        <w:tabs>
          <w:tab w:val="left" w:pos="708"/>
        </w:tabs>
        <w:ind w:firstLine="709"/>
        <w:jc w:val="both"/>
        <w:rPr>
          <w:rFonts w:eastAsia="Calibri"/>
          <w:sz w:val="24"/>
          <w:szCs w:val="24"/>
          <w:lang w:eastAsia="en-US"/>
        </w:rPr>
      </w:pPr>
      <w:r w:rsidRPr="00BB700A">
        <w:rPr>
          <w:sz w:val="24"/>
          <w:szCs w:val="24"/>
        </w:rPr>
        <w:t xml:space="preserve">Дисциплина </w:t>
      </w:r>
      <w:r w:rsidR="001D175E">
        <w:rPr>
          <w:sz w:val="24"/>
          <w:szCs w:val="24"/>
        </w:rPr>
        <w:t>Б1.В.ДВ.02.01</w:t>
      </w:r>
      <w:r w:rsidRPr="00BB700A">
        <w:rPr>
          <w:sz w:val="24"/>
          <w:szCs w:val="24"/>
        </w:rPr>
        <w:t xml:space="preserve"> «</w:t>
      </w:r>
      <w:r w:rsidR="001D175E">
        <w:rPr>
          <w:b/>
          <w:bCs/>
          <w:sz w:val="24"/>
          <w:szCs w:val="24"/>
        </w:rPr>
        <w:t>Основы генетики человека</w:t>
      </w:r>
      <w:r w:rsidRPr="00BB700A">
        <w:rPr>
          <w:sz w:val="24"/>
          <w:szCs w:val="24"/>
        </w:rPr>
        <w:t xml:space="preserve">» </w:t>
      </w:r>
      <w:r w:rsidRPr="00BB700A">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595935" w:rsidTr="009750B5">
        <w:tc>
          <w:tcPr>
            <w:tcW w:w="16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w:t>
            </w:r>
          </w:p>
          <w:p w:rsidR="002C174C" w:rsidRPr="00BB700A" w:rsidRDefault="006C7BF5"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w:t>
            </w:r>
            <w:r w:rsidR="002C174C" w:rsidRPr="00BB700A">
              <w:rPr>
                <w:rFonts w:eastAsia="Calibri"/>
                <w:color w:val="000000"/>
                <w:sz w:val="24"/>
                <w:szCs w:val="24"/>
                <w:lang w:eastAsia="en-US"/>
              </w:rPr>
              <w:t>лины</w:t>
            </w:r>
          </w:p>
        </w:tc>
        <w:tc>
          <w:tcPr>
            <w:tcW w:w="23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Наименование</w:t>
            </w:r>
          </w:p>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дисциплины</w:t>
            </w:r>
          </w:p>
        </w:tc>
        <w:tc>
          <w:tcPr>
            <w:tcW w:w="4368" w:type="dxa"/>
            <w:gridSpan w:val="2"/>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Содержательно-логические связи</w:t>
            </w:r>
          </w:p>
        </w:tc>
        <w:tc>
          <w:tcPr>
            <w:tcW w:w="1147"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Коды форми-руемых компе-тенций</w:t>
            </w: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Align w:val="center"/>
          </w:tcPr>
          <w:p w:rsidR="002C174C" w:rsidRPr="00595935" w:rsidRDefault="001D175E" w:rsidP="009750B5">
            <w:pPr>
              <w:tabs>
                <w:tab w:val="left" w:pos="708"/>
              </w:tabs>
              <w:jc w:val="both"/>
              <w:rPr>
                <w:rFonts w:eastAsia="Calibri"/>
                <w:sz w:val="24"/>
                <w:szCs w:val="24"/>
                <w:lang w:eastAsia="en-US"/>
              </w:rPr>
            </w:pPr>
            <w:r>
              <w:rPr>
                <w:rFonts w:eastAsia="Calibri"/>
                <w:sz w:val="24"/>
                <w:szCs w:val="24"/>
                <w:lang w:eastAsia="en-US"/>
              </w:rPr>
              <w:t>Б1.В.ДВ.02.01</w:t>
            </w:r>
          </w:p>
        </w:tc>
        <w:tc>
          <w:tcPr>
            <w:tcW w:w="2378" w:type="dxa"/>
            <w:vAlign w:val="center"/>
          </w:tcPr>
          <w:p w:rsidR="002C174C" w:rsidRPr="00595935" w:rsidRDefault="001D175E" w:rsidP="009750B5">
            <w:pPr>
              <w:tabs>
                <w:tab w:val="left" w:pos="708"/>
              </w:tabs>
              <w:jc w:val="both"/>
              <w:rPr>
                <w:rFonts w:eastAsia="Calibri"/>
                <w:sz w:val="24"/>
                <w:szCs w:val="24"/>
                <w:lang w:eastAsia="en-US"/>
              </w:rPr>
            </w:pPr>
            <w:r>
              <w:rPr>
                <w:bCs/>
                <w:sz w:val="24"/>
                <w:szCs w:val="24"/>
              </w:rPr>
              <w:t>Основы генетики человека</w:t>
            </w:r>
          </w:p>
        </w:tc>
        <w:tc>
          <w:tcPr>
            <w:tcW w:w="2083" w:type="dxa"/>
            <w:vAlign w:val="center"/>
          </w:tcPr>
          <w:p w:rsidR="0014623D" w:rsidRDefault="0014623D" w:rsidP="00B620D5">
            <w:pPr>
              <w:jc w:val="both"/>
              <w:rPr>
                <w:sz w:val="24"/>
                <w:szCs w:val="24"/>
              </w:rPr>
            </w:pPr>
            <w:r>
              <w:rPr>
                <w:sz w:val="24"/>
                <w:szCs w:val="24"/>
              </w:rPr>
              <w:t xml:space="preserve">Успешное освоение </w:t>
            </w:r>
            <w:r w:rsidR="004D3812">
              <w:rPr>
                <w:sz w:val="24"/>
                <w:szCs w:val="24"/>
              </w:rPr>
              <w:t>дисциплины</w:t>
            </w:r>
            <w:r>
              <w:rPr>
                <w:sz w:val="24"/>
                <w:szCs w:val="24"/>
              </w:rPr>
              <w:t>:</w:t>
            </w:r>
          </w:p>
          <w:p w:rsidR="002C174C" w:rsidRPr="00595935" w:rsidRDefault="00B620D5" w:rsidP="00B620D5">
            <w:pPr>
              <w:jc w:val="both"/>
              <w:rPr>
                <w:sz w:val="24"/>
                <w:szCs w:val="24"/>
              </w:rPr>
            </w:pPr>
            <w:r w:rsidRPr="00B620D5">
              <w:rPr>
                <w:sz w:val="24"/>
                <w:szCs w:val="24"/>
              </w:rPr>
              <w:t>Основы психотерапии</w:t>
            </w:r>
          </w:p>
        </w:tc>
        <w:tc>
          <w:tcPr>
            <w:tcW w:w="2285" w:type="dxa"/>
            <w:vAlign w:val="center"/>
          </w:tcPr>
          <w:p w:rsidR="002C174C" w:rsidRPr="00595935" w:rsidRDefault="00B620D5" w:rsidP="00B620D5">
            <w:pPr>
              <w:jc w:val="both"/>
              <w:rPr>
                <w:rFonts w:eastAsia="Calibri"/>
                <w:sz w:val="24"/>
                <w:szCs w:val="24"/>
                <w:lang w:eastAsia="en-US"/>
              </w:rPr>
            </w:pPr>
            <w:r w:rsidRPr="00B620D5">
              <w:rPr>
                <w:sz w:val="24"/>
                <w:szCs w:val="24"/>
              </w:rPr>
              <w:t>Клиническая психология</w:t>
            </w:r>
            <w:r>
              <w:rPr>
                <w:sz w:val="24"/>
                <w:szCs w:val="24"/>
              </w:rPr>
              <w:t xml:space="preserve">, </w:t>
            </w:r>
            <w:r w:rsidRPr="00BB700A">
              <w:rPr>
                <w:sz w:val="24"/>
                <w:szCs w:val="24"/>
              </w:rPr>
              <w:t>Психогенетика</w:t>
            </w:r>
            <w:r>
              <w:rPr>
                <w:sz w:val="24"/>
                <w:szCs w:val="24"/>
              </w:rPr>
              <w:t xml:space="preserve">, </w:t>
            </w:r>
            <w:r w:rsidRPr="00B620D5">
              <w:rPr>
                <w:sz w:val="24"/>
                <w:szCs w:val="24"/>
              </w:rPr>
              <w:t>Невропатология</w:t>
            </w:r>
          </w:p>
        </w:tc>
        <w:tc>
          <w:tcPr>
            <w:tcW w:w="1147" w:type="dxa"/>
            <w:vAlign w:val="center"/>
          </w:tcPr>
          <w:p w:rsidR="004D3812" w:rsidRDefault="004D3812" w:rsidP="00AD3FE0">
            <w:pPr>
              <w:tabs>
                <w:tab w:val="left" w:pos="708"/>
              </w:tabs>
              <w:jc w:val="both"/>
              <w:rPr>
                <w:sz w:val="24"/>
                <w:szCs w:val="24"/>
              </w:rPr>
            </w:pPr>
            <w:r>
              <w:rPr>
                <w:sz w:val="24"/>
                <w:szCs w:val="24"/>
              </w:rPr>
              <w:t>ПК-7</w:t>
            </w:r>
          </w:p>
          <w:p w:rsidR="002C174C" w:rsidRPr="00595935" w:rsidRDefault="00B620D5" w:rsidP="00AD3FE0">
            <w:pPr>
              <w:tabs>
                <w:tab w:val="left" w:pos="708"/>
              </w:tabs>
              <w:jc w:val="both"/>
              <w:rPr>
                <w:rFonts w:eastAsia="Calibri"/>
                <w:sz w:val="24"/>
                <w:szCs w:val="24"/>
                <w:lang w:eastAsia="en-US"/>
              </w:rPr>
            </w:pPr>
            <w:r w:rsidRPr="00B620D5">
              <w:rPr>
                <w:sz w:val="24"/>
                <w:szCs w:val="24"/>
              </w:rPr>
              <w:t>ПК-9</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5B77CB"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Объем учебной дисциплины –</w:t>
      </w:r>
      <w:r w:rsidRPr="005B77CB">
        <w:rPr>
          <w:rFonts w:eastAsia="Calibri"/>
          <w:sz w:val="24"/>
          <w:szCs w:val="24"/>
          <w:lang w:eastAsia="en-US"/>
        </w:rPr>
        <w:t xml:space="preserve"> </w:t>
      </w:r>
      <w:r w:rsidR="003F1160" w:rsidRPr="005B77CB">
        <w:rPr>
          <w:rFonts w:eastAsia="Calibri"/>
          <w:sz w:val="24"/>
          <w:szCs w:val="24"/>
          <w:lang w:eastAsia="en-US"/>
        </w:rPr>
        <w:t>5</w:t>
      </w:r>
      <w:r w:rsidR="00F4264A" w:rsidRPr="005B77CB">
        <w:rPr>
          <w:rFonts w:eastAsia="Calibri"/>
          <w:color w:val="000000"/>
          <w:sz w:val="24"/>
          <w:szCs w:val="24"/>
          <w:lang w:eastAsia="en-US"/>
        </w:rPr>
        <w:t xml:space="preserve"> зачетны</w:t>
      </w:r>
      <w:r w:rsidR="003F1160" w:rsidRPr="005B77CB">
        <w:rPr>
          <w:rFonts w:eastAsia="Calibri"/>
          <w:color w:val="000000"/>
          <w:sz w:val="24"/>
          <w:szCs w:val="24"/>
          <w:lang w:eastAsia="en-US"/>
        </w:rPr>
        <w:t>х</w:t>
      </w:r>
      <w:r w:rsidRPr="005B77CB">
        <w:rPr>
          <w:rFonts w:eastAsia="Calibri"/>
          <w:color w:val="000000"/>
          <w:sz w:val="24"/>
          <w:szCs w:val="24"/>
          <w:lang w:eastAsia="en-US"/>
        </w:rPr>
        <w:t xml:space="preserve"> единиц</w:t>
      </w:r>
      <w:r w:rsidR="003F2DD5" w:rsidRPr="005B77CB">
        <w:rPr>
          <w:rFonts w:eastAsia="Calibri"/>
          <w:color w:val="000000"/>
          <w:sz w:val="24"/>
          <w:szCs w:val="24"/>
          <w:lang w:eastAsia="en-US"/>
        </w:rPr>
        <w:t xml:space="preserve">, </w:t>
      </w:r>
      <w:r w:rsidR="003F1160" w:rsidRPr="005B77CB">
        <w:rPr>
          <w:rFonts w:eastAsia="Calibri"/>
          <w:color w:val="000000"/>
          <w:sz w:val="24"/>
          <w:szCs w:val="24"/>
          <w:lang w:eastAsia="en-US"/>
        </w:rPr>
        <w:t>180</w:t>
      </w:r>
      <w:r w:rsidRPr="005B77CB">
        <w:rPr>
          <w:rFonts w:eastAsia="Calibri"/>
          <w:color w:val="000000"/>
          <w:sz w:val="24"/>
          <w:szCs w:val="24"/>
          <w:lang w:eastAsia="en-US"/>
        </w:rPr>
        <w:t xml:space="preserve"> академических час</w:t>
      </w:r>
      <w:r w:rsidR="003F1160" w:rsidRPr="005B77CB">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Из них</w:t>
      </w:r>
      <w:r w:rsidRPr="005B77C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12</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18</w:t>
            </w:r>
          </w:p>
        </w:tc>
        <w:tc>
          <w:tcPr>
            <w:tcW w:w="2517" w:type="dxa"/>
            <w:vAlign w:val="center"/>
          </w:tcPr>
          <w:p w:rsidR="002C174C" w:rsidRPr="009C26FE" w:rsidRDefault="00081B8D" w:rsidP="009750B5">
            <w:pPr>
              <w:jc w:val="center"/>
              <w:rPr>
                <w:rFonts w:eastAsia="Calibri"/>
                <w:sz w:val="24"/>
                <w:szCs w:val="24"/>
                <w:lang w:eastAsia="en-US"/>
              </w:rPr>
            </w:pPr>
            <w:r>
              <w:rPr>
                <w:rFonts w:eastAsia="Calibri"/>
                <w:sz w:val="24"/>
                <w:szCs w:val="24"/>
                <w:lang w:eastAsia="en-US"/>
              </w:rPr>
              <w:t>4</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vAlign w:val="center"/>
          </w:tcPr>
          <w:p w:rsidR="002C174C" w:rsidRPr="009C26FE" w:rsidRDefault="002C174C" w:rsidP="009750B5">
            <w:pPr>
              <w:jc w:val="center"/>
              <w:rPr>
                <w:rFonts w:eastAsia="Calibri"/>
                <w:sz w:val="24"/>
                <w:szCs w:val="24"/>
                <w:lang w:eastAsia="en-US"/>
              </w:rPr>
            </w:pPr>
            <w:r w:rsidRPr="009C26FE">
              <w:rPr>
                <w:rFonts w:eastAsia="Calibri"/>
                <w:sz w:val="24"/>
                <w:szCs w:val="24"/>
                <w:lang w:eastAsia="en-US"/>
              </w:rPr>
              <w:t>-</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36</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8</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99</w:t>
            </w:r>
          </w:p>
        </w:tc>
        <w:tc>
          <w:tcPr>
            <w:tcW w:w="2517" w:type="dxa"/>
            <w:vAlign w:val="center"/>
          </w:tcPr>
          <w:p w:rsidR="002C174C" w:rsidRPr="009C26FE" w:rsidRDefault="008D3B7E" w:rsidP="00E26052">
            <w:pPr>
              <w:jc w:val="center"/>
              <w:rPr>
                <w:rFonts w:eastAsia="Calibri"/>
                <w:sz w:val="24"/>
                <w:szCs w:val="24"/>
                <w:lang w:eastAsia="en-US"/>
              </w:rPr>
            </w:pPr>
            <w:r>
              <w:rPr>
                <w:rFonts w:eastAsia="Calibri"/>
                <w:sz w:val="24"/>
                <w:szCs w:val="24"/>
                <w:lang w:eastAsia="en-US"/>
              </w:rPr>
              <w:t>159</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3F1160" w:rsidP="003F1160">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2B3C02" w:rsidRDefault="003F1160" w:rsidP="00D83D9F">
            <w:pPr>
              <w:jc w:val="center"/>
              <w:rPr>
                <w:rFonts w:eastAsia="Calibri"/>
                <w:sz w:val="24"/>
                <w:szCs w:val="24"/>
                <w:lang w:eastAsia="en-US"/>
              </w:rPr>
            </w:pPr>
            <w:r>
              <w:rPr>
                <w:rFonts w:eastAsia="Calibri"/>
                <w:sz w:val="24"/>
                <w:szCs w:val="24"/>
                <w:lang w:eastAsia="en-US"/>
              </w:rPr>
              <w:t>экзамен в 5</w:t>
            </w:r>
            <w:r w:rsidR="002C174C" w:rsidRPr="002B3C02">
              <w:rPr>
                <w:rFonts w:eastAsia="Calibri"/>
                <w:sz w:val="24"/>
                <w:szCs w:val="24"/>
                <w:lang w:eastAsia="en-US"/>
              </w:rPr>
              <w:t xml:space="preserve"> семест</w:t>
            </w:r>
            <w:r w:rsidR="00D83D9F">
              <w:rPr>
                <w:rFonts w:eastAsia="Calibri"/>
                <w:sz w:val="24"/>
                <w:szCs w:val="24"/>
                <w:lang w:eastAsia="en-US"/>
              </w:rPr>
              <w:t>ре</w:t>
            </w:r>
          </w:p>
        </w:tc>
        <w:tc>
          <w:tcPr>
            <w:tcW w:w="2517" w:type="dxa"/>
            <w:vAlign w:val="center"/>
          </w:tcPr>
          <w:p w:rsidR="002C174C" w:rsidRPr="009C26FE" w:rsidRDefault="008D3B7E" w:rsidP="008D3B7E">
            <w:pPr>
              <w:jc w:val="center"/>
              <w:rPr>
                <w:rFonts w:eastAsia="Calibri"/>
                <w:sz w:val="24"/>
                <w:szCs w:val="24"/>
                <w:lang w:eastAsia="en-US"/>
              </w:rPr>
            </w:pPr>
            <w:r>
              <w:rPr>
                <w:rFonts w:eastAsia="Calibri"/>
                <w:sz w:val="24"/>
                <w:szCs w:val="24"/>
                <w:lang w:eastAsia="en-US"/>
              </w:rPr>
              <w:t>экзамен</w:t>
            </w:r>
            <w:r w:rsidR="007C75FA" w:rsidRPr="009C26FE">
              <w:rPr>
                <w:rFonts w:eastAsia="Calibri"/>
                <w:sz w:val="24"/>
                <w:szCs w:val="24"/>
                <w:lang w:eastAsia="en-US"/>
              </w:rPr>
              <w:t xml:space="preserve"> в </w:t>
            </w:r>
            <w:r>
              <w:rPr>
                <w:rFonts w:eastAsia="Calibri"/>
                <w:sz w:val="24"/>
                <w:szCs w:val="24"/>
                <w:lang w:eastAsia="en-US"/>
              </w:rPr>
              <w:t xml:space="preserve">6 </w:t>
            </w:r>
            <w:r w:rsidR="00642E3F" w:rsidRPr="009C26FE">
              <w:rPr>
                <w:rFonts w:eastAsia="Calibri"/>
                <w:sz w:val="24"/>
                <w:szCs w:val="24"/>
                <w:lang w:eastAsia="en-US"/>
              </w:rPr>
              <w:t>семестр</w:t>
            </w:r>
            <w:r w:rsidR="00081B8D">
              <w:rPr>
                <w:rFonts w:eastAsia="Calibri"/>
                <w:sz w:val="24"/>
                <w:szCs w:val="24"/>
                <w:lang w:eastAsia="en-US"/>
              </w:rPr>
              <w:t>е</w:t>
            </w:r>
          </w:p>
        </w:tc>
      </w:tr>
    </w:tbl>
    <w:p w:rsidR="005E1C79" w:rsidRPr="002B3C02" w:rsidRDefault="005E1C79" w:rsidP="00A76E53">
      <w:pPr>
        <w:keepNext/>
        <w:ind w:firstLine="709"/>
        <w:jc w:val="both"/>
        <w:rPr>
          <w:b/>
          <w:color w:val="000000"/>
          <w:sz w:val="24"/>
          <w:szCs w:val="24"/>
        </w:rPr>
      </w:pPr>
    </w:p>
    <w:p w:rsidR="007F4B97" w:rsidRPr="002B3C02" w:rsidRDefault="008D3B7E" w:rsidP="00A76E53">
      <w:pPr>
        <w:keepNext/>
        <w:ind w:firstLine="709"/>
        <w:jc w:val="both"/>
        <w:rPr>
          <w:rFonts w:eastAsia="Calibri"/>
          <w:b/>
          <w:color w:val="000000"/>
          <w:sz w:val="24"/>
          <w:szCs w:val="24"/>
        </w:rPr>
      </w:pPr>
      <w:r>
        <w:rPr>
          <w:b/>
          <w:color w:val="000000"/>
          <w:sz w:val="24"/>
          <w:szCs w:val="24"/>
        </w:rPr>
        <w:br w:type="page"/>
      </w:r>
      <w:r w:rsidR="0047572F" w:rsidRPr="002B3C02">
        <w:rPr>
          <w:b/>
          <w:color w:val="000000"/>
          <w:sz w:val="24"/>
          <w:szCs w:val="24"/>
        </w:rPr>
        <w:lastRenderedPageBreak/>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tbl>
      <w:tblPr>
        <w:tblW w:w="5000" w:type="pct"/>
        <w:tblLook w:val="04A0" w:firstRow="1" w:lastRow="0" w:firstColumn="1" w:lastColumn="0" w:noHBand="0" w:noVBand="1"/>
      </w:tblPr>
      <w:tblGrid>
        <w:gridCol w:w="5292"/>
        <w:gridCol w:w="479"/>
        <w:gridCol w:w="457"/>
        <w:gridCol w:w="618"/>
        <w:gridCol w:w="618"/>
        <w:gridCol w:w="618"/>
        <w:gridCol w:w="670"/>
        <w:gridCol w:w="752"/>
        <w:gridCol w:w="67"/>
      </w:tblGrid>
      <w:tr w:rsidR="00BB700A" w:rsidRPr="008D3B7E" w:rsidTr="0016736D">
        <w:trPr>
          <w:trHeight w:val="90"/>
        </w:trPr>
        <w:tc>
          <w:tcPr>
            <w:tcW w:w="2765" w:type="pct"/>
            <w:noWrap/>
            <w:vAlign w:val="bottom"/>
            <w:hideMark/>
          </w:tcPr>
          <w:p w:rsidR="00BB700A" w:rsidRPr="008D3B7E" w:rsidRDefault="00BB700A">
            <w:pPr>
              <w:spacing w:line="276" w:lineRule="auto"/>
              <w:rPr>
                <w:rFonts w:eastAsia="Calibri"/>
                <w:sz w:val="24"/>
                <w:szCs w:val="24"/>
              </w:rPr>
            </w:pPr>
          </w:p>
        </w:tc>
        <w:tc>
          <w:tcPr>
            <w:tcW w:w="250" w:type="pct"/>
            <w:noWrap/>
            <w:vAlign w:val="bottom"/>
            <w:hideMark/>
          </w:tcPr>
          <w:p w:rsidR="00BB700A" w:rsidRPr="008D3B7E" w:rsidRDefault="00BB700A">
            <w:pPr>
              <w:spacing w:line="276" w:lineRule="auto"/>
              <w:rPr>
                <w:rFonts w:eastAsia="Calibri"/>
                <w:sz w:val="24"/>
                <w:szCs w:val="24"/>
              </w:rPr>
            </w:pPr>
          </w:p>
        </w:tc>
        <w:tc>
          <w:tcPr>
            <w:tcW w:w="239"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50" w:type="pct"/>
            <w:noWrap/>
            <w:vAlign w:val="bottom"/>
            <w:hideMark/>
          </w:tcPr>
          <w:p w:rsidR="00BB700A" w:rsidRPr="008D3B7E" w:rsidRDefault="00BB700A">
            <w:pPr>
              <w:spacing w:line="276" w:lineRule="auto"/>
              <w:rPr>
                <w:rFonts w:eastAsia="Calibri"/>
                <w:sz w:val="24"/>
                <w:szCs w:val="24"/>
              </w:rPr>
            </w:pPr>
          </w:p>
        </w:tc>
        <w:tc>
          <w:tcPr>
            <w:tcW w:w="428" w:type="pct"/>
            <w:gridSpan w:val="2"/>
            <w:noWrap/>
            <w:vAlign w:val="bottom"/>
            <w:hideMark/>
          </w:tcPr>
          <w:p w:rsidR="00BB700A" w:rsidRPr="008D3B7E" w:rsidRDefault="00BB700A">
            <w:pPr>
              <w:spacing w:line="276" w:lineRule="auto"/>
              <w:rPr>
                <w:rFonts w:eastAsia="Calibri"/>
                <w:sz w:val="24"/>
                <w:szCs w:val="24"/>
              </w:rPr>
            </w:pPr>
          </w:p>
        </w:tc>
      </w:tr>
      <w:tr w:rsidR="0016736D" w:rsidRPr="008D3B7E" w:rsidTr="0016736D">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16736D">
            <w:pPr>
              <w:rPr>
                <w:b/>
                <w:bCs/>
                <w:color w:val="000000"/>
                <w:sz w:val="24"/>
                <w:szCs w:val="24"/>
              </w:rPr>
            </w:pPr>
            <w:r>
              <w:rPr>
                <w:rFonts w:eastAsia="Calibri"/>
                <w:sz w:val="24"/>
                <w:szCs w:val="24"/>
                <w:lang w:eastAsia="en-US"/>
              </w:rPr>
              <w:t>5</w:t>
            </w:r>
            <w:r w:rsidRPr="002B3C02">
              <w:rPr>
                <w:rFonts w:eastAsia="Calibri"/>
                <w:sz w:val="24"/>
                <w:szCs w:val="24"/>
                <w:lang w:eastAsia="en-US"/>
              </w:rPr>
              <w:t xml:space="preserve"> семест</w:t>
            </w:r>
            <w:r>
              <w:rPr>
                <w:rFonts w:eastAsia="Calibri"/>
                <w:sz w:val="24"/>
                <w:szCs w:val="24"/>
                <w:lang w:eastAsia="en-US"/>
              </w:rPr>
              <w:t>р</w:t>
            </w:r>
          </w:p>
        </w:tc>
      </w:tr>
      <w:tr w:rsidR="0016736D" w:rsidRPr="008D3B7E" w:rsidTr="0016736D">
        <w:trPr>
          <w:trHeight w:val="510"/>
        </w:trPr>
        <w:tc>
          <w:tcPr>
            <w:tcW w:w="2765" w:type="pct"/>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rsidP="00311AEA">
            <w:pPr>
              <w:jc w:val="center"/>
              <w:rPr>
                <w:color w:val="000000"/>
                <w:sz w:val="24"/>
                <w:szCs w:val="24"/>
              </w:rPr>
            </w:pPr>
            <w:r w:rsidRPr="008D3B7E">
              <w:rPr>
                <w:color w:val="000000"/>
                <w:sz w:val="24"/>
                <w:szCs w:val="24"/>
              </w:rPr>
              <w:t xml:space="preserve"> </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Лек</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Лаб</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Пр</w:t>
            </w:r>
          </w:p>
        </w:tc>
        <w:tc>
          <w:tcPr>
            <w:tcW w:w="350"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СРС</w:t>
            </w:r>
          </w:p>
        </w:tc>
        <w:tc>
          <w:tcPr>
            <w:tcW w:w="428" w:type="pct"/>
            <w:gridSpan w:val="2"/>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b/>
                <w:bCs/>
                <w:color w:val="000000"/>
                <w:sz w:val="24"/>
                <w:szCs w:val="24"/>
              </w:rPr>
            </w:pPr>
            <w:r w:rsidRPr="008D3B7E">
              <w:rPr>
                <w:b/>
                <w:bCs/>
                <w:color w:val="000000"/>
                <w:sz w:val="24"/>
                <w:szCs w:val="24"/>
              </w:rPr>
              <w:t>Всего</w:t>
            </w:r>
          </w:p>
        </w:tc>
      </w:tr>
      <w:tr w:rsidR="0016736D" w:rsidRPr="008D3B7E" w:rsidTr="008D3B7E">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tcPr>
          <w:p w:rsidR="0016736D" w:rsidRPr="008D3B7E" w:rsidRDefault="0016736D">
            <w:pPr>
              <w:jc w:val="center"/>
              <w:rPr>
                <w:b/>
                <w:bCs/>
                <w:color w:val="000000"/>
                <w:sz w:val="24"/>
                <w:szCs w:val="24"/>
              </w:rPr>
            </w:pPr>
            <w:r w:rsidRPr="008D3B7E">
              <w:rPr>
                <w:rStyle w:val="af7"/>
                <w:color w:val="000000"/>
                <w:sz w:val="24"/>
                <w:szCs w:val="24"/>
              </w:rPr>
              <w:t>Раздел 1. Предмет, задачи, основные понятия и законы генетики</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4D3812">
            <w:pPr>
              <w:jc w:val="both"/>
              <w:rPr>
                <w:color w:val="000000"/>
                <w:sz w:val="24"/>
                <w:szCs w:val="24"/>
              </w:rPr>
            </w:pPr>
            <w:r>
              <w:rPr>
                <w:color w:val="000000"/>
                <w:sz w:val="24"/>
                <w:szCs w:val="24"/>
              </w:rPr>
              <w:t xml:space="preserve">Тема 1. </w:t>
            </w:r>
            <w:r w:rsidRPr="008D3B7E">
              <w:rPr>
                <w:color w:val="000000"/>
                <w:sz w:val="24"/>
                <w:szCs w:val="24"/>
              </w:rPr>
              <w:t xml:space="preserve">Введение в генетику. </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2</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6</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24</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081B8D">
            <w:pPr>
              <w:spacing w:after="240"/>
              <w:jc w:val="both"/>
              <w:rPr>
                <w:color w:val="000000"/>
                <w:sz w:val="24"/>
                <w:szCs w:val="24"/>
              </w:rPr>
            </w:pPr>
            <w:r>
              <w:rPr>
                <w:color w:val="000000"/>
                <w:sz w:val="24"/>
                <w:szCs w:val="24"/>
              </w:rPr>
              <w:t xml:space="preserve">Тема </w:t>
            </w:r>
            <w:r w:rsidRPr="008D3B7E">
              <w:rPr>
                <w:color w:val="000000"/>
                <w:sz w:val="24"/>
                <w:szCs w:val="24"/>
              </w:rPr>
              <w:t>2. Разнообразие и единство генетического материала</w:t>
            </w:r>
            <w:r w:rsidRPr="008D3B7E">
              <w:rPr>
                <w:color w:val="000000"/>
                <w:sz w:val="24"/>
                <w:szCs w:val="24"/>
              </w:rPr>
              <w:br/>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8 </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28</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2</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081B8D">
            <w:pPr>
              <w:jc w:val="both"/>
              <w:rPr>
                <w:color w:val="000000"/>
                <w:sz w:val="24"/>
                <w:szCs w:val="24"/>
              </w:rPr>
            </w:pPr>
            <w:r>
              <w:rPr>
                <w:color w:val="000000"/>
                <w:sz w:val="24"/>
                <w:szCs w:val="24"/>
              </w:rPr>
              <w:t xml:space="preserve">Тема </w:t>
            </w:r>
            <w:r w:rsidRPr="008D3B7E">
              <w:rPr>
                <w:color w:val="000000"/>
                <w:sz w:val="24"/>
                <w:szCs w:val="24"/>
              </w:rPr>
              <w:t xml:space="preserve">3. Изменчивость генетического материала. Структура и функция гена </w:t>
            </w:r>
          </w:p>
          <w:p w:rsidR="0016736D" w:rsidRPr="008D3B7E" w:rsidRDefault="0016736D">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28</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4</w:t>
            </w:r>
          </w:p>
        </w:tc>
      </w:tr>
      <w:tr w:rsidR="0016736D" w:rsidRPr="008D3B7E" w:rsidTr="008D3B7E">
        <w:trPr>
          <w:trHeight w:val="810"/>
        </w:trPr>
        <w:tc>
          <w:tcPr>
            <w:tcW w:w="5000" w:type="pct"/>
            <w:gridSpan w:val="9"/>
            <w:tcBorders>
              <w:top w:val="nil"/>
              <w:left w:val="single" w:sz="8" w:space="0" w:color="auto"/>
              <w:bottom w:val="single" w:sz="8" w:space="0" w:color="000000"/>
              <w:right w:val="single" w:sz="8" w:space="0" w:color="auto"/>
            </w:tcBorders>
            <w:vAlign w:val="center"/>
          </w:tcPr>
          <w:p w:rsidR="0016736D" w:rsidRPr="008D3B7E" w:rsidRDefault="0016736D">
            <w:pPr>
              <w:jc w:val="center"/>
              <w:rPr>
                <w:b/>
                <w:bCs/>
                <w:i/>
                <w:iCs/>
                <w:color w:val="000000"/>
                <w:sz w:val="24"/>
                <w:szCs w:val="24"/>
              </w:rPr>
            </w:pPr>
            <w:r w:rsidRPr="008D3B7E">
              <w:rPr>
                <w:rStyle w:val="af7"/>
                <w:sz w:val="24"/>
                <w:szCs w:val="24"/>
              </w:rPr>
              <w:t>Раздел 2. Наследственная патология и методы её диагностики</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8D3B7E">
            <w:pPr>
              <w:rPr>
                <w:sz w:val="24"/>
                <w:szCs w:val="24"/>
              </w:rPr>
            </w:pPr>
            <w:r>
              <w:rPr>
                <w:color w:val="000000"/>
                <w:sz w:val="24"/>
                <w:szCs w:val="24"/>
              </w:rPr>
              <w:t xml:space="preserve">Тема </w:t>
            </w:r>
            <w:r w:rsidRPr="008D3B7E">
              <w:rPr>
                <w:color w:val="000000"/>
                <w:sz w:val="24"/>
                <w:szCs w:val="24"/>
              </w:rPr>
              <w:t xml:space="preserve">4. </w:t>
            </w:r>
            <w:r w:rsidRPr="008D3B7E">
              <w:rPr>
                <w:sz w:val="24"/>
                <w:szCs w:val="24"/>
              </w:rPr>
              <w:t>Хромосомные болезни</w:t>
            </w:r>
          </w:p>
          <w:p w:rsidR="0016736D" w:rsidRPr="008D3B7E" w:rsidRDefault="0016736D" w:rsidP="00AB1AF2">
            <w:pPr>
              <w:jc w:val="both"/>
              <w:rPr>
                <w:color w:val="000000"/>
                <w:sz w:val="24"/>
                <w:szCs w:val="24"/>
              </w:rPr>
            </w:pPr>
          </w:p>
          <w:p w:rsidR="0016736D" w:rsidRPr="008D3B7E" w:rsidRDefault="0016736D" w:rsidP="00AB1AF2">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17</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29</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gridAfter w:val="1"/>
          <w:wAfter w:w="35" w:type="pct"/>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8D3B7E">
            <w:pPr>
              <w:jc w:val="both"/>
              <w:rPr>
                <w:sz w:val="24"/>
                <w:szCs w:val="24"/>
              </w:rPr>
            </w:pPr>
            <w:r>
              <w:rPr>
                <w:color w:val="000000"/>
                <w:sz w:val="24"/>
                <w:szCs w:val="24"/>
              </w:rPr>
              <w:t xml:space="preserve">Тема </w:t>
            </w:r>
            <w:r w:rsidRPr="008D3B7E">
              <w:rPr>
                <w:color w:val="000000"/>
                <w:sz w:val="24"/>
                <w:szCs w:val="24"/>
              </w:rPr>
              <w:t xml:space="preserve">5. </w:t>
            </w:r>
            <w:r w:rsidRPr="008D3B7E">
              <w:rPr>
                <w:sz w:val="24"/>
                <w:szCs w:val="24"/>
              </w:rPr>
              <w:t>Генные болезни. Наследственное предрасположение к болезням</w:t>
            </w:r>
          </w:p>
          <w:p w:rsidR="0016736D" w:rsidRPr="008D3B7E" w:rsidRDefault="0016736D" w:rsidP="00AB1AF2">
            <w:pPr>
              <w:rPr>
                <w:color w:val="000000"/>
                <w:sz w:val="24"/>
                <w:szCs w:val="24"/>
              </w:rPr>
            </w:pPr>
          </w:p>
          <w:p w:rsidR="0016736D" w:rsidRPr="008D3B7E" w:rsidRDefault="0016736D" w:rsidP="00AB1AF2">
            <w:pPr>
              <w:rPr>
                <w:color w:val="000000"/>
                <w:sz w:val="24"/>
                <w:szCs w:val="24"/>
              </w:rPr>
            </w:pPr>
          </w:p>
          <w:p w:rsidR="0016736D" w:rsidRPr="008D3B7E" w:rsidRDefault="0016736D" w:rsidP="00AB1AF2">
            <w:pPr>
              <w:ind w:left="568"/>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2</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17</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27</w:t>
            </w:r>
          </w:p>
        </w:tc>
      </w:tr>
      <w:tr w:rsidR="0016736D" w:rsidRPr="008D3B7E" w:rsidTr="0016736D">
        <w:trPr>
          <w:gridAfter w:val="1"/>
          <w:wAfter w:w="35" w:type="pct"/>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w:t>
            </w:r>
            <w:r w:rsidRPr="008D3B7E">
              <w:rPr>
                <w:i/>
                <w:iCs/>
                <w:color w:val="000000"/>
                <w:sz w:val="24"/>
                <w:szCs w:val="24"/>
              </w:rPr>
              <w:lastRenderedPageBreak/>
              <w:t>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lastRenderedPageBreak/>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p>
        </w:tc>
      </w:tr>
      <w:tr w:rsidR="0016736D" w:rsidRPr="008D3B7E" w:rsidTr="0016736D">
        <w:trPr>
          <w:gridAfter w:val="1"/>
          <w:wAfter w:w="35" w:type="pct"/>
          <w:trHeight w:val="810"/>
        </w:trPr>
        <w:tc>
          <w:tcPr>
            <w:tcW w:w="2765" w:type="pct"/>
            <w:vMerge w:val="restart"/>
            <w:tcBorders>
              <w:top w:val="nil"/>
              <w:left w:val="single" w:sz="8" w:space="0" w:color="auto"/>
              <w:right w:val="single" w:sz="8" w:space="0" w:color="auto"/>
            </w:tcBorders>
            <w:vAlign w:val="center"/>
          </w:tcPr>
          <w:p w:rsidR="0016736D" w:rsidRDefault="0016736D" w:rsidP="008D3B7E">
            <w:pPr>
              <w:jc w:val="both"/>
              <w:rPr>
                <w:sz w:val="24"/>
                <w:szCs w:val="24"/>
              </w:rPr>
            </w:pPr>
            <w:r>
              <w:rPr>
                <w:color w:val="000000"/>
                <w:sz w:val="24"/>
                <w:szCs w:val="24"/>
              </w:rPr>
              <w:t xml:space="preserve">Тема 6. </w:t>
            </w:r>
            <w:r>
              <w:rPr>
                <w:sz w:val="24"/>
                <w:szCs w:val="24"/>
              </w:rPr>
              <w:t>Профилактика, диагностика и лечение наследственных заболеваний. Медико-генетическое консультирование</w:t>
            </w:r>
          </w:p>
          <w:p w:rsidR="0016736D" w:rsidRPr="008D3B7E" w:rsidRDefault="0016736D" w:rsidP="008D3B7E">
            <w:pPr>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16736D" w:rsidRPr="004D3812" w:rsidRDefault="0016736D">
            <w:pPr>
              <w:jc w:val="center"/>
              <w:rPr>
                <w:color w:val="000000"/>
                <w:sz w:val="24"/>
                <w:szCs w:val="24"/>
              </w:rPr>
            </w:pPr>
            <w:r w:rsidRPr="004D3812">
              <w:rPr>
                <w:color w:val="000000"/>
                <w:sz w:val="24"/>
                <w:szCs w:val="24"/>
              </w:rPr>
              <w:t>Всего часов</w:t>
            </w:r>
          </w:p>
        </w:tc>
        <w:tc>
          <w:tcPr>
            <w:tcW w:w="32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2</w:t>
            </w:r>
          </w:p>
        </w:tc>
        <w:tc>
          <w:tcPr>
            <w:tcW w:w="323" w:type="pct"/>
            <w:tcBorders>
              <w:top w:val="nil"/>
              <w:left w:val="nil"/>
              <w:bottom w:val="single" w:sz="8" w:space="0" w:color="auto"/>
              <w:right w:val="single" w:sz="8" w:space="0" w:color="auto"/>
            </w:tcBorders>
            <w:shd w:val="clear" w:color="auto" w:fill="auto"/>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8</w:t>
            </w:r>
          </w:p>
        </w:tc>
        <w:tc>
          <w:tcPr>
            <w:tcW w:w="350"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17</w:t>
            </w:r>
          </w:p>
        </w:tc>
        <w:tc>
          <w:tcPr>
            <w:tcW w:w="39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b/>
                <w:bCs/>
                <w:iCs/>
                <w:color w:val="000000"/>
                <w:sz w:val="24"/>
                <w:szCs w:val="24"/>
              </w:rPr>
            </w:pPr>
            <w:r w:rsidRPr="004D3812">
              <w:rPr>
                <w:b/>
                <w:bCs/>
                <w:iCs/>
                <w:color w:val="000000"/>
                <w:sz w:val="24"/>
                <w:szCs w:val="24"/>
              </w:rPr>
              <w:t>27</w:t>
            </w:r>
          </w:p>
        </w:tc>
      </w:tr>
      <w:tr w:rsidR="0016736D" w:rsidRPr="008D3B7E" w:rsidTr="0016736D">
        <w:trPr>
          <w:gridAfter w:val="1"/>
          <w:wAfter w:w="35" w:type="pct"/>
          <w:trHeight w:val="810"/>
        </w:trPr>
        <w:tc>
          <w:tcPr>
            <w:tcW w:w="2765" w:type="pct"/>
            <w:vMerge/>
            <w:tcBorders>
              <w:left w:val="single" w:sz="8" w:space="0" w:color="auto"/>
              <w:bottom w:val="single" w:sz="8" w:space="0" w:color="000000"/>
              <w:right w:val="single" w:sz="8" w:space="0" w:color="auto"/>
            </w:tcBorders>
            <w:vAlign w:val="center"/>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r w:rsidRPr="008D3B7E">
              <w:rPr>
                <w:i/>
                <w:iCs/>
                <w:color w:val="000000"/>
                <w:sz w:val="24"/>
                <w:szCs w:val="24"/>
              </w:rPr>
              <w:t>2</w:t>
            </w:r>
          </w:p>
        </w:tc>
        <w:tc>
          <w:tcPr>
            <w:tcW w:w="350" w:type="pct"/>
            <w:tcBorders>
              <w:top w:val="nil"/>
              <w:left w:val="nil"/>
              <w:bottom w:val="single" w:sz="8" w:space="0" w:color="auto"/>
              <w:right w:val="single" w:sz="8" w:space="0" w:color="auto"/>
            </w:tcBorders>
            <w:shd w:val="clear" w:color="auto" w:fill="595959"/>
            <w:vAlign w:val="center"/>
          </w:tcPr>
          <w:p w:rsidR="0016736D" w:rsidRPr="008D3B7E" w:rsidRDefault="0016736D">
            <w:pPr>
              <w:jc w:val="center"/>
              <w:rPr>
                <w:i/>
                <w:iCs/>
                <w:color w:val="000000"/>
                <w:sz w:val="24"/>
                <w:szCs w:val="24"/>
              </w:rPr>
            </w:pPr>
          </w:p>
        </w:tc>
        <w:tc>
          <w:tcPr>
            <w:tcW w:w="39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gridAfter w:val="1"/>
          <w:wAfter w:w="35" w:type="pct"/>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18</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0</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36</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99</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163</w:t>
            </w:r>
          </w:p>
        </w:tc>
      </w:tr>
      <w:tr w:rsidR="0016736D" w:rsidRPr="008D3B7E" w:rsidTr="0016736D">
        <w:trPr>
          <w:gridAfter w:val="1"/>
          <w:wAfter w:w="35" w:type="pct"/>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В т.ч. в интер-акт.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4</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6</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10</w:t>
            </w:r>
          </w:p>
        </w:tc>
      </w:tr>
      <w:tr w:rsidR="0016736D" w:rsidRPr="008D3B7E" w:rsidTr="0016736D">
        <w:trPr>
          <w:gridAfter w:val="1"/>
          <w:wAfter w:w="35" w:type="pct"/>
          <w:trHeight w:val="810"/>
        </w:trPr>
        <w:tc>
          <w:tcPr>
            <w:tcW w:w="2765" w:type="pct"/>
            <w:tcBorders>
              <w:top w:val="nil"/>
              <w:left w:val="single" w:sz="8" w:space="0" w:color="auto"/>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bookmarkStart w:id="0" w:name="RANGE!A67"/>
            <w:bookmarkEnd w:id="0"/>
            <w:r w:rsidRPr="008D3B7E">
              <w:rPr>
                <w:color w:val="000000"/>
                <w:sz w:val="24"/>
                <w:szCs w:val="24"/>
              </w:rPr>
              <w:t>Контроль (экзамен)</w:t>
            </w:r>
          </w:p>
        </w:tc>
        <w:tc>
          <w:tcPr>
            <w:tcW w:w="250"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562" w:type="pct"/>
            <w:gridSpan w:val="2"/>
            <w:tcBorders>
              <w:top w:val="single" w:sz="8" w:space="0" w:color="auto"/>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bookmarkStart w:id="1" w:name="RANGE!H67"/>
            <w:bookmarkEnd w:id="1"/>
            <w:r w:rsidRPr="008D3B7E">
              <w:rPr>
                <w:b/>
                <w:bCs/>
                <w:color w:val="000000"/>
                <w:sz w:val="24"/>
                <w:szCs w:val="24"/>
              </w:rPr>
              <w:t>27</w:t>
            </w:r>
          </w:p>
        </w:tc>
      </w:tr>
      <w:tr w:rsidR="0016736D" w:rsidRPr="008D3B7E" w:rsidTr="0016736D">
        <w:trPr>
          <w:gridAfter w:val="1"/>
          <w:wAfter w:w="35" w:type="pct"/>
          <w:trHeight w:val="810"/>
        </w:trPr>
        <w:tc>
          <w:tcPr>
            <w:tcW w:w="2765" w:type="pct"/>
            <w:tcBorders>
              <w:top w:val="nil"/>
              <w:left w:val="single" w:sz="8" w:space="0" w:color="auto"/>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bookmarkStart w:id="2" w:name="RANGE!A68"/>
            <w:bookmarkEnd w:id="2"/>
            <w:r w:rsidRPr="008D3B7E">
              <w:rPr>
                <w:color w:val="000000"/>
                <w:sz w:val="24"/>
                <w:szCs w:val="24"/>
              </w:rPr>
              <w:t>Итого с экзаменом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180</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5000" w:type="pct"/>
        <w:tblLook w:val="04A0" w:firstRow="1" w:lastRow="0" w:firstColumn="1" w:lastColumn="0" w:noHBand="0" w:noVBand="1"/>
      </w:tblPr>
      <w:tblGrid>
        <w:gridCol w:w="5294"/>
        <w:gridCol w:w="479"/>
        <w:gridCol w:w="457"/>
        <w:gridCol w:w="616"/>
        <w:gridCol w:w="618"/>
        <w:gridCol w:w="618"/>
        <w:gridCol w:w="670"/>
        <w:gridCol w:w="752"/>
        <w:gridCol w:w="67"/>
      </w:tblGrid>
      <w:tr w:rsidR="0042347F" w:rsidRPr="008D3B7E" w:rsidTr="0016736D">
        <w:trPr>
          <w:trHeight w:val="90"/>
        </w:trPr>
        <w:tc>
          <w:tcPr>
            <w:tcW w:w="2766" w:type="pct"/>
            <w:noWrap/>
            <w:vAlign w:val="bottom"/>
            <w:hideMark/>
          </w:tcPr>
          <w:p w:rsidR="0042347F" w:rsidRPr="008D3B7E" w:rsidRDefault="0042347F">
            <w:pPr>
              <w:widowControl/>
              <w:autoSpaceDE/>
              <w:autoSpaceDN/>
              <w:adjustRightInd/>
              <w:rPr>
                <w:rFonts w:eastAsia="Calibri"/>
                <w:sz w:val="24"/>
                <w:szCs w:val="24"/>
              </w:rPr>
            </w:pPr>
          </w:p>
        </w:tc>
        <w:tc>
          <w:tcPr>
            <w:tcW w:w="250" w:type="pct"/>
            <w:noWrap/>
            <w:vAlign w:val="bottom"/>
            <w:hideMark/>
          </w:tcPr>
          <w:p w:rsidR="0042347F" w:rsidRPr="008D3B7E" w:rsidRDefault="0042347F">
            <w:pPr>
              <w:widowControl/>
              <w:autoSpaceDE/>
              <w:autoSpaceDN/>
              <w:adjustRightInd/>
              <w:rPr>
                <w:rFonts w:eastAsia="Calibri"/>
                <w:sz w:val="24"/>
                <w:szCs w:val="24"/>
              </w:rPr>
            </w:pPr>
          </w:p>
        </w:tc>
        <w:tc>
          <w:tcPr>
            <w:tcW w:w="239" w:type="pct"/>
            <w:noWrap/>
            <w:vAlign w:val="bottom"/>
            <w:hideMark/>
          </w:tcPr>
          <w:p w:rsidR="0042347F" w:rsidRPr="008D3B7E" w:rsidRDefault="0042347F">
            <w:pPr>
              <w:widowControl/>
              <w:autoSpaceDE/>
              <w:autoSpaceDN/>
              <w:adjustRightInd/>
              <w:rPr>
                <w:rFonts w:eastAsia="Calibri"/>
                <w:sz w:val="24"/>
                <w:szCs w:val="24"/>
              </w:rPr>
            </w:pPr>
          </w:p>
        </w:tc>
        <w:tc>
          <w:tcPr>
            <w:tcW w:w="322" w:type="pct"/>
            <w:noWrap/>
            <w:vAlign w:val="bottom"/>
            <w:hideMark/>
          </w:tcPr>
          <w:p w:rsidR="0042347F" w:rsidRPr="008D3B7E" w:rsidRDefault="0042347F">
            <w:pPr>
              <w:widowControl/>
              <w:autoSpaceDE/>
              <w:autoSpaceDN/>
              <w:adjustRightInd/>
              <w:rPr>
                <w:rFonts w:eastAsia="Calibri"/>
                <w:sz w:val="24"/>
                <w:szCs w:val="24"/>
              </w:rPr>
            </w:pPr>
          </w:p>
        </w:tc>
        <w:tc>
          <w:tcPr>
            <w:tcW w:w="323" w:type="pct"/>
            <w:noWrap/>
            <w:vAlign w:val="bottom"/>
            <w:hideMark/>
          </w:tcPr>
          <w:p w:rsidR="0042347F" w:rsidRPr="008D3B7E" w:rsidRDefault="0042347F">
            <w:pPr>
              <w:widowControl/>
              <w:autoSpaceDE/>
              <w:autoSpaceDN/>
              <w:adjustRightInd/>
              <w:rPr>
                <w:rFonts w:eastAsia="Calibri"/>
                <w:sz w:val="24"/>
                <w:szCs w:val="24"/>
              </w:rPr>
            </w:pPr>
          </w:p>
        </w:tc>
        <w:tc>
          <w:tcPr>
            <w:tcW w:w="323" w:type="pct"/>
            <w:noWrap/>
            <w:vAlign w:val="bottom"/>
            <w:hideMark/>
          </w:tcPr>
          <w:p w:rsidR="0042347F" w:rsidRPr="008D3B7E" w:rsidRDefault="0042347F">
            <w:pPr>
              <w:widowControl/>
              <w:autoSpaceDE/>
              <w:autoSpaceDN/>
              <w:adjustRightInd/>
              <w:rPr>
                <w:rFonts w:eastAsia="Calibri"/>
                <w:sz w:val="24"/>
                <w:szCs w:val="24"/>
              </w:rPr>
            </w:pPr>
          </w:p>
        </w:tc>
        <w:tc>
          <w:tcPr>
            <w:tcW w:w="350" w:type="pct"/>
            <w:noWrap/>
            <w:vAlign w:val="bottom"/>
            <w:hideMark/>
          </w:tcPr>
          <w:p w:rsidR="0042347F" w:rsidRPr="008D3B7E" w:rsidRDefault="0042347F">
            <w:pPr>
              <w:widowControl/>
              <w:autoSpaceDE/>
              <w:autoSpaceDN/>
              <w:adjustRightInd/>
              <w:rPr>
                <w:rFonts w:eastAsia="Calibri"/>
                <w:sz w:val="24"/>
                <w:szCs w:val="24"/>
              </w:rPr>
            </w:pPr>
          </w:p>
        </w:tc>
        <w:tc>
          <w:tcPr>
            <w:tcW w:w="428" w:type="pct"/>
            <w:gridSpan w:val="2"/>
            <w:noWrap/>
            <w:vAlign w:val="bottom"/>
            <w:hideMark/>
          </w:tcPr>
          <w:p w:rsidR="0042347F" w:rsidRPr="008D3B7E" w:rsidRDefault="0042347F">
            <w:pPr>
              <w:widowControl/>
              <w:autoSpaceDE/>
              <w:autoSpaceDN/>
              <w:adjustRightInd/>
              <w:rPr>
                <w:rFonts w:eastAsia="Calibri"/>
                <w:sz w:val="24"/>
                <w:szCs w:val="24"/>
              </w:rPr>
            </w:pPr>
          </w:p>
        </w:tc>
      </w:tr>
      <w:tr w:rsidR="0016736D" w:rsidRPr="008D3B7E" w:rsidTr="0016736D">
        <w:trPr>
          <w:trHeight w:val="510"/>
        </w:trPr>
        <w:tc>
          <w:tcPr>
            <w:tcW w:w="5000" w:type="pct"/>
            <w:gridSpan w:val="9"/>
            <w:tcBorders>
              <w:top w:val="single" w:sz="8" w:space="0" w:color="auto"/>
              <w:left w:val="single" w:sz="8" w:space="0" w:color="auto"/>
              <w:bottom w:val="single" w:sz="8" w:space="0" w:color="auto"/>
            </w:tcBorders>
            <w:vAlign w:val="center"/>
            <w:hideMark/>
          </w:tcPr>
          <w:p w:rsidR="0016736D" w:rsidRPr="008D3B7E" w:rsidRDefault="0016736D" w:rsidP="0016736D">
            <w:pPr>
              <w:rPr>
                <w:b/>
                <w:bCs/>
                <w:color w:val="000000"/>
                <w:sz w:val="24"/>
                <w:szCs w:val="24"/>
              </w:rPr>
            </w:pPr>
            <w:r>
              <w:rPr>
                <w:rFonts w:eastAsia="Calibri"/>
                <w:sz w:val="24"/>
                <w:szCs w:val="24"/>
                <w:lang w:eastAsia="en-US"/>
              </w:rPr>
              <w:t xml:space="preserve"> 6 се</w:t>
            </w:r>
            <w:r w:rsidRPr="002B3C02">
              <w:rPr>
                <w:rFonts w:eastAsia="Calibri"/>
                <w:sz w:val="24"/>
                <w:szCs w:val="24"/>
                <w:lang w:eastAsia="en-US"/>
              </w:rPr>
              <w:t>мест</w:t>
            </w:r>
            <w:r>
              <w:rPr>
                <w:rFonts w:eastAsia="Calibri"/>
                <w:sz w:val="24"/>
                <w:szCs w:val="24"/>
                <w:lang w:eastAsia="en-US"/>
              </w:rPr>
              <w:t>р</w:t>
            </w:r>
          </w:p>
        </w:tc>
      </w:tr>
      <w:tr w:rsidR="0016736D" w:rsidRPr="008D3B7E" w:rsidTr="0016736D">
        <w:trPr>
          <w:trHeight w:val="510"/>
        </w:trPr>
        <w:tc>
          <w:tcPr>
            <w:tcW w:w="2766" w:type="pct"/>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rsidP="00311AEA">
            <w:pPr>
              <w:jc w:val="center"/>
              <w:rPr>
                <w:color w:val="000000"/>
                <w:sz w:val="24"/>
                <w:szCs w:val="24"/>
              </w:rPr>
            </w:pPr>
            <w:r w:rsidRPr="008D3B7E">
              <w:rPr>
                <w:color w:val="000000"/>
                <w:sz w:val="24"/>
                <w:szCs w:val="24"/>
              </w:rPr>
              <w:t xml:space="preserve"> </w:t>
            </w:r>
          </w:p>
        </w:tc>
        <w:tc>
          <w:tcPr>
            <w:tcW w:w="322"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Лек</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Лаб</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Пр</w:t>
            </w:r>
          </w:p>
        </w:tc>
        <w:tc>
          <w:tcPr>
            <w:tcW w:w="350"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СРС</w:t>
            </w:r>
          </w:p>
        </w:tc>
        <w:tc>
          <w:tcPr>
            <w:tcW w:w="428" w:type="pct"/>
            <w:gridSpan w:val="2"/>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b/>
                <w:bCs/>
                <w:color w:val="000000"/>
                <w:sz w:val="24"/>
                <w:szCs w:val="24"/>
              </w:rPr>
            </w:pPr>
            <w:r w:rsidRPr="008D3B7E">
              <w:rPr>
                <w:b/>
                <w:bCs/>
                <w:color w:val="000000"/>
                <w:sz w:val="24"/>
                <w:szCs w:val="24"/>
              </w:rPr>
              <w:t>Всего</w:t>
            </w:r>
          </w:p>
        </w:tc>
      </w:tr>
      <w:tr w:rsidR="008D3B7E" w:rsidRPr="008D3B7E" w:rsidTr="008D3B7E">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tcPr>
          <w:p w:rsidR="008D3B7E" w:rsidRPr="008D3B7E" w:rsidRDefault="008D3B7E">
            <w:pPr>
              <w:jc w:val="center"/>
              <w:rPr>
                <w:b/>
                <w:bCs/>
                <w:color w:val="000000"/>
                <w:sz w:val="24"/>
                <w:szCs w:val="24"/>
              </w:rPr>
            </w:pPr>
            <w:r w:rsidRPr="008D3B7E">
              <w:rPr>
                <w:rStyle w:val="af7"/>
                <w:color w:val="000000"/>
                <w:sz w:val="24"/>
                <w:szCs w:val="24"/>
              </w:rPr>
              <w:t>Раздел 1. Предмет, задачи, основные понятия и законы генетики</w:t>
            </w: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jc w:val="both"/>
              <w:rPr>
                <w:color w:val="000000"/>
                <w:sz w:val="24"/>
                <w:szCs w:val="24"/>
              </w:rPr>
            </w:pPr>
            <w:r>
              <w:rPr>
                <w:color w:val="000000"/>
                <w:sz w:val="24"/>
                <w:szCs w:val="24"/>
              </w:rPr>
              <w:t xml:space="preserve">Тема 1. </w:t>
            </w:r>
            <w:r w:rsidRPr="008D3B7E">
              <w:rPr>
                <w:color w:val="000000"/>
                <w:sz w:val="24"/>
                <w:szCs w:val="24"/>
              </w:rPr>
              <w:t xml:space="preserve">Введение в генетику. </w:t>
            </w: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26</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rsidP="00D363D4">
            <w:pPr>
              <w:widowControl/>
              <w:autoSpaceDE/>
              <w:autoSpaceDN/>
              <w:adjustRightInd/>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spacing w:after="240"/>
              <w:jc w:val="both"/>
              <w:rPr>
                <w:color w:val="000000"/>
                <w:sz w:val="24"/>
                <w:szCs w:val="24"/>
              </w:rPr>
            </w:pPr>
            <w:r>
              <w:rPr>
                <w:color w:val="000000"/>
                <w:sz w:val="24"/>
                <w:szCs w:val="24"/>
              </w:rPr>
              <w:t xml:space="preserve">Тема </w:t>
            </w:r>
            <w:r w:rsidRPr="008D3B7E">
              <w:rPr>
                <w:color w:val="000000"/>
                <w:sz w:val="24"/>
                <w:szCs w:val="24"/>
              </w:rPr>
              <w:t>2. Разнообразие и единство генетического материала</w:t>
            </w:r>
            <w:r w:rsidRPr="008D3B7E">
              <w:rPr>
                <w:color w:val="000000"/>
                <w:sz w:val="24"/>
                <w:szCs w:val="24"/>
              </w:rPr>
              <w:br/>
            </w: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2 </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29</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jc w:val="both"/>
              <w:rPr>
                <w:color w:val="000000"/>
                <w:sz w:val="24"/>
                <w:szCs w:val="24"/>
              </w:rPr>
            </w:pPr>
            <w:r>
              <w:rPr>
                <w:color w:val="000000"/>
                <w:sz w:val="24"/>
                <w:szCs w:val="24"/>
              </w:rPr>
              <w:lastRenderedPageBreak/>
              <w:t xml:space="preserve">Тема </w:t>
            </w:r>
            <w:r w:rsidRPr="008D3B7E">
              <w:rPr>
                <w:color w:val="000000"/>
                <w:sz w:val="24"/>
                <w:szCs w:val="24"/>
              </w:rPr>
              <w:t xml:space="preserve">3. Изменчивость генетического материала. Структура и функция гена </w:t>
            </w:r>
          </w:p>
          <w:p w:rsidR="004D3812" w:rsidRPr="008D3B7E" w:rsidRDefault="004D3812" w:rsidP="00690794">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1 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29</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8D3B7E">
        <w:trPr>
          <w:trHeight w:val="810"/>
        </w:trPr>
        <w:tc>
          <w:tcPr>
            <w:tcW w:w="5000" w:type="pct"/>
            <w:gridSpan w:val="9"/>
            <w:tcBorders>
              <w:top w:val="nil"/>
              <w:left w:val="single" w:sz="8" w:space="0" w:color="auto"/>
              <w:bottom w:val="single" w:sz="8" w:space="0" w:color="000000"/>
              <w:right w:val="single" w:sz="8" w:space="0" w:color="auto"/>
            </w:tcBorders>
            <w:vAlign w:val="center"/>
          </w:tcPr>
          <w:p w:rsidR="004D3812" w:rsidRPr="008D3B7E" w:rsidRDefault="004D3812" w:rsidP="00690794">
            <w:pPr>
              <w:jc w:val="center"/>
              <w:rPr>
                <w:b/>
                <w:bCs/>
                <w:i/>
                <w:iCs/>
                <w:color w:val="000000"/>
                <w:sz w:val="24"/>
                <w:szCs w:val="24"/>
              </w:rPr>
            </w:pPr>
            <w:r w:rsidRPr="008D3B7E">
              <w:rPr>
                <w:rStyle w:val="af7"/>
                <w:sz w:val="24"/>
                <w:szCs w:val="24"/>
              </w:rPr>
              <w:t>Раздел 2. Наследственная патология и методы её диагностики</w:t>
            </w: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rPr>
                <w:sz w:val="24"/>
                <w:szCs w:val="24"/>
              </w:rPr>
            </w:pPr>
            <w:r>
              <w:rPr>
                <w:color w:val="000000"/>
                <w:sz w:val="24"/>
                <w:szCs w:val="24"/>
              </w:rPr>
              <w:t xml:space="preserve">Тема </w:t>
            </w:r>
            <w:r w:rsidRPr="008D3B7E">
              <w:rPr>
                <w:color w:val="000000"/>
                <w:sz w:val="24"/>
                <w:szCs w:val="24"/>
              </w:rPr>
              <w:t xml:space="preserve">4. </w:t>
            </w:r>
            <w:r w:rsidRPr="008D3B7E">
              <w:rPr>
                <w:sz w:val="24"/>
                <w:szCs w:val="24"/>
              </w:rPr>
              <w:t>Хромосомные болезни</w:t>
            </w:r>
          </w:p>
          <w:p w:rsidR="004D3812" w:rsidRPr="008D3B7E" w:rsidRDefault="004D3812" w:rsidP="00690794">
            <w:pPr>
              <w:jc w:val="both"/>
              <w:rPr>
                <w:color w:val="000000"/>
                <w:sz w:val="24"/>
                <w:szCs w:val="24"/>
              </w:rPr>
            </w:pPr>
          </w:p>
          <w:p w:rsidR="004D3812" w:rsidRPr="008D3B7E" w:rsidRDefault="004D3812" w:rsidP="00690794">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27</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30</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rsidP="008D3B7E">
            <w:pPr>
              <w:widowControl/>
              <w:autoSpaceDE/>
              <w:autoSpaceDN/>
              <w:adjustRightInd/>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r w:rsidRPr="008D3B7E">
              <w:rPr>
                <w:b/>
                <w:bCs/>
                <w:i/>
                <w:iCs/>
                <w:color w:val="000000"/>
                <w:sz w:val="24"/>
                <w:szCs w:val="24"/>
              </w:rPr>
              <w:t>2</w:t>
            </w:r>
          </w:p>
        </w:tc>
      </w:tr>
      <w:tr w:rsidR="004D3812" w:rsidRPr="008D3B7E" w:rsidTr="0016736D">
        <w:trPr>
          <w:gridAfter w:val="1"/>
          <w:wAfter w:w="35" w:type="pct"/>
          <w:trHeight w:val="810"/>
        </w:trPr>
        <w:tc>
          <w:tcPr>
            <w:tcW w:w="2766" w:type="pct"/>
            <w:vMerge w:val="restart"/>
            <w:tcBorders>
              <w:top w:val="nil"/>
              <w:left w:val="single" w:sz="8" w:space="0" w:color="auto"/>
              <w:bottom w:val="single" w:sz="8" w:space="0" w:color="000000"/>
              <w:right w:val="single" w:sz="8" w:space="0" w:color="auto"/>
            </w:tcBorders>
            <w:vAlign w:val="center"/>
          </w:tcPr>
          <w:p w:rsidR="004D3812" w:rsidRPr="008D3B7E" w:rsidRDefault="004D3812" w:rsidP="00690794">
            <w:pPr>
              <w:jc w:val="both"/>
              <w:rPr>
                <w:sz w:val="24"/>
                <w:szCs w:val="24"/>
              </w:rPr>
            </w:pPr>
            <w:r>
              <w:rPr>
                <w:color w:val="000000"/>
                <w:sz w:val="24"/>
                <w:szCs w:val="24"/>
              </w:rPr>
              <w:t xml:space="preserve">Тема </w:t>
            </w:r>
            <w:r w:rsidRPr="008D3B7E">
              <w:rPr>
                <w:color w:val="000000"/>
                <w:sz w:val="24"/>
                <w:szCs w:val="24"/>
              </w:rPr>
              <w:t xml:space="preserve">5. </w:t>
            </w:r>
            <w:r w:rsidRPr="008D3B7E">
              <w:rPr>
                <w:sz w:val="24"/>
                <w:szCs w:val="24"/>
              </w:rPr>
              <w:t>Генные болезни. Наследственное предрасположение к болезням</w:t>
            </w:r>
          </w:p>
          <w:p w:rsidR="004D3812" w:rsidRPr="008D3B7E" w:rsidRDefault="004D3812" w:rsidP="00690794">
            <w:pPr>
              <w:rPr>
                <w:color w:val="000000"/>
                <w:sz w:val="24"/>
                <w:szCs w:val="24"/>
              </w:rPr>
            </w:pPr>
          </w:p>
          <w:p w:rsidR="004D3812" w:rsidRPr="008D3B7E" w:rsidRDefault="004D3812" w:rsidP="00690794">
            <w:pPr>
              <w:rPr>
                <w:color w:val="000000"/>
                <w:sz w:val="24"/>
                <w:szCs w:val="24"/>
              </w:rPr>
            </w:pPr>
          </w:p>
          <w:p w:rsidR="004D3812" w:rsidRPr="008D3B7E" w:rsidRDefault="004D3812" w:rsidP="00690794">
            <w:pPr>
              <w:ind w:left="568"/>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r>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27</w:t>
            </w:r>
          </w:p>
        </w:tc>
        <w:tc>
          <w:tcPr>
            <w:tcW w:w="393" w:type="pct"/>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30</w:t>
            </w:r>
          </w:p>
        </w:tc>
      </w:tr>
      <w:tr w:rsidR="004D3812" w:rsidRPr="008D3B7E" w:rsidTr="0016736D">
        <w:trPr>
          <w:gridAfter w:val="1"/>
          <w:wAfter w:w="35"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gridAfter w:val="1"/>
          <w:wAfter w:w="35" w:type="pct"/>
          <w:trHeight w:val="810"/>
        </w:trPr>
        <w:tc>
          <w:tcPr>
            <w:tcW w:w="0" w:type="auto"/>
            <w:vMerge w:val="restart"/>
            <w:tcBorders>
              <w:top w:val="nil"/>
              <w:left w:val="single" w:sz="8" w:space="0" w:color="auto"/>
              <w:right w:val="single" w:sz="8" w:space="0" w:color="auto"/>
            </w:tcBorders>
            <w:vAlign w:val="center"/>
          </w:tcPr>
          <w:p w:rsidR="004D3812" w:rsidRDefault="004D3812" w:rsidP="00690794">
            <w:pPr>
              <w:jc w:val="both"/>
              <w:rPr>
                <w:sz w:val="24"/>
                <w:szCs w:val="24"/>
              </w:rPr>
            </w:pPr>
            <w:r>
              <w:rPr>
                <w:color w:val="000000"/>
                <w:sz w:val="24"/>
                <w:szCs w:val="24"/>
              </w:rPr>
              <w:t xml:space="preserve">Тема 6. </w:t>
            </w:r>
            <w:r>
              <w:rPr>
                <w:sz w:val="24"/>
                <w:szCs w:val="24"/>
              </w:rPr>
              <w:t>Профилактика, диагностика и лечение наследственных заболеваний. Медико-генетическое консультирование</w:t>
            </w:r>
          </w:p>
          <w:p w:rsidR="004D3812" w:rsidRPr="008D3B7E" w:rsidRDefault="004D3812" w:rsidP="00690794">
            <w:pPr>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4D3812" w:rsidRDefault="004D3812">
            <w:pPr>
              <w:jc w:val="center"/>
              <w:rPr>
                <w:color w:val="000000"/>
                <w:sz w:val="24"/>
                <w:szCs w:val="24"/>
              </w:rPr>
            </w:pPr>
            <w:r>
              <w:rPr>
                <w:color w:val="000000"/>
                <w:sz w:val="24"/>
                <w:szCs w:val="24"/>
              </w:rPr>
              <w:t>Всего часов</w:t>
            </w:r>
          </w:p>
        </w:tc>
        <w:tc>
          <w:tcPr>
            <w:tcW w:w="322"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r>
              <w:rPr>
                <w:i/>
                <w:iCs/>
                <w:color w:val="000000"/>
                <w:sz w:val="24"/>
                <w:szCs w:val="24"/>
              </w:rPr>
              <w:t>27</w:t>
            </w:r>
          </w:p>
        </w:tc>
        <w:tc>
          <w:tcPr>
            <w:tcW w:w="393" w:type="pct"/>
            <w:tcBorders>
              <w:top w:val="nil"/>
              <w:left w:val="nil"/>
              <w:bottom w:val="single" w:sz="8" w:space="0" w:color="auto"/>
              <w:right w:val="single" w:sz="8" w:space="0" w:color="auto"/>
            </w:tcBorders>
            <w:shd w:val="clear" w:color="auto" w:fill="auto"/>
            <w:vAlign w:val="center"/>
          </w:tcPr>
          <w:p w:rsidR="004D3812" w:rsidRDefault="004D3812">
            <w:pPr>
              <w:jc w:val="center"/>
              <w:rPr>
                <w:b/>
                <w:bCs/>
                <w:i/>
                <w:iCs/>
                <w:color w:val="000000"/>
                <w:sz w:val="24"/>
                <w:szCs w:val="24"/>
              </w:rPr>
            </w:pPr>
            <w:r>
              <w:rPr>
                <w:b/>
                <w:bCs/>
                <w:i/>
                <w:iCs/>
                <w:color w:val="000000"/>
                <w:sz w:val="24"/>
                <w:szCs w:val="24"/>
              </w:rPr>
              <w:t>27</w:t>
            </w:r>
          </w:p>
        </w:tc>
      </w:tr>
      <w:tr w:rsidR="008D3B7E" w:rsidRPr="008D3B7E" w:rsidTr="0016736D">
        <w:trPr>
          <w:gridAfter w:val="1"/>
          <w:wAfter w:w="35" w:type="pct"/>
          <w:trHeight w:val="810"/>
        </w:trPr>
        <w:tc>
          <w:tcPr>
            <w:tcW w:w="0" w:type="auto"/>
            <w:vMerge/>
            <w:tcBorders>
              <w:left w:val="single" w:sz="8" w:space="0" w:color="auto"/>
              <w:bottom w:val="single" w:sz="8" w:space="0" w:color="000000"/>
              <w:right w:val="single" w:sz="8" w:space="0" w:color="auto"/>
            </w:tcBorders>
            <w:vAlign w:val="center"/>
          </w:tcPr>
          <w:p w:rsidR="008D3B7E" w:rsidRPr="008D3B7E" w:rsidRDefault="008D3B7E">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8D3B7E" w:rsidRPr="008D3B7E" w:rsidRDefault="008D3B7E">
            <w:pPr>
              <w:jc w:val="center"/>
              <w:rPr>
                <w:i/>
                <w:iCs/>
                <w:color w:val="000000"/>
                <w:sz w:val="24"/>
                <w:szCs w:val="24"/>
              </w:rPr>
            </w:pPr>
            <w:r>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8D3B7E" w:rsidRPr="008D3B7E" w:rsidRDefault="008D3B7E" w:rsidP="000A5746">
            <w:pPr>
              <w:widowControl/>
              <w:autoSpaceDE/>
              <w:autoSpaceDN/>
              <w:adjustRightInd/>
              <w:rPr>
                <w:color w:val="000000"/>
                <w:sz w:val="24"/>
                <w:szCs w:val="24"/>
              </w:rPr>
            </w:pPr>
          </w:p>
        </w:tc>
        <w:tc>
          <w:tcPr>
            <w:tcW w:w="350" w:type="pct"/>
            <w:tcBorders>
              <w:top w:val="nil"/>
              <w:left w:val="nil"/>
              <w:bottom w:val="single" w:sz="8" w:space="0" w:color="auto"/>
              <w:right w:val="single" w:sz="8" w:space="0" w:color="auto"/>
            </w:tcBorders>
            <w:shd w:val="clear" w:color="auto" w:fill="595959"/>
            <w:vAlign w:val="center"/>
          </w:tcPr>
          <w:p w:rsidR="008D3B7E" w:rsidRPr="008D3B7E" w:rsidRDefault="008D3B7E">
            <w:pPr>
              <w:jc w:val="center"/>
              <w:rPr>
                <w:i/>
                <w:iCs/>
                <w:color w:val="000000"/>
                <w:sz w:val="24"/>
                <w:szCs w:val="24"/>
              </w:rPr>
            </w:pPr>
          </w:p>
        </w:tc>
        <w:tc>
          <w:tcPr>
            <w:tcW w:w="393"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b/>
                <w:bCs/>
                <w:i/>
                <w:iCs/>
                <w:color w:val="000000"/>
                <w:sz w:val="24"/>
                <w:szCs w:val="24"/>
              </w:rPr>
            </w:pPr>
          </w:p>
        </w:tc>
      </w:tr>
      <w:tr w:rsidR="008D3B7E" w:rsidRPr="008D3B7E" w:rsidTr="0016736D">
        <w:trPr>
          <w:gridAfter w:val="1"/>
          <w:wAfter w:w="35" w:type="pct"/>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8D3B7E" w:rsidRPr="008D3B7E" w:rsidRDefault="008D3B7E">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4</w:t>
            </w:r>
          </w:p>
        </w:tc>
        <w:tc>
          <w:tcPr>
            <w:tcW w:w="323"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0</w:t>
            </w:r>
          </w:p>
        </w:tc>
        <w:tc>
          <w:tcPr>
            <w:tcW w:w="323"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Pr>
                <w:color w:val="000000"/>
                <w:sz w:val="24"/>
                <w:szCs w:val="24"/>
              </w:rPr>
              <w:t>8</w:t>
            </w:r>
          </w:p>
        </w:tc>
        <w:tc>
          <w:tcPr>
            <w:tcW w:w="350"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Pr>
                <w:color w:val="000000"/>
                <w:sz w:val="24"/>
                <w:szCs w:val="24"/>
              </w:rPr>
              <w:t>159</w:t>
            </w:r>
          </w:p>
        </w:tc>
        <w:tc>
          <w:tcPr>
            <w:tcW w:w="393" w:type="pct"/>
            <w:tcBorders>
              <w:top w:val="nil"/>
              <w:left w:val="nil"/>
              <w:bottom w:val="single" w:sz="8" w:space="0" w:color="auto"/>
              <w:right w:val="single" w:sz="8" w:space="0" w:color="auto"/>
            </w:tcBorders>
            <w:vAlign w:val="center"/>
            <w:hideMark/>
          </w:tcPr>
          <w:p w:rsidR="008D3B7E" w:rsidRPr="008D3B7E" w:rsidRDefault="008D3B7E">
            <w:pPr>
              <w:jc w:val="center"/>
              <w:rPr>
                <w:b/>
                <w:bCs/>
                <w:color w:val="000000"/>
                <w:sz w:val="24"/>
                <w:szCs w:val="24"/>
              </w:rPr>
            </w:pPr>
            <w:r>
              <w:rPr>
                <w:b/>
                <w:bCs/>
                <w:color w:val="000000"/>
                <w:sz w:val="24"/>
                <w:szCs w:val="24"/>
              </w:rPr>
              <w:t>171</w:t>
            </w:r>
          </w:p>
        </w:tc>
      </w:tr>
      <w:tr w:rsidR="008D3B7E" w:rsidRPr="008D3B7E" w:rsidTr="0016736D">
        <w:trPr>
          <w:gridAfter w:val="1"/>
          <w:wAfter w:w="35"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8D3B7E" w:rsidRPr="008D3B7E" w:rsidRDefault="008D3B7E">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В т.ч. в интер-акт. ф.</w:t>
            </w:r>
          </w:p>
        </w:tc>
        <w:tc>
          <w:tcPr>
            <w:tcW w:w="322"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2</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b/>
                <w:bCs/>
                <w:i/>
                <w:iCs/>
                <w:color w:val="000000"/>
                <w:sz w:val="24"/>
                <w:szCs w:val="24"/>
              </w:rPr>
            </w:pPr>
            <w:r w:rsidRPr="008D3B7E">
              <w:rPr>
                <w:b/>
                <w:bCs/>
                <w:i/>
                <w:iCs/>
                <w:color w:val="000000"/>
                <w:sz w:val="24"/>
                <w:szCs w:val="24"/>
              </w:rPr>
              <w:t>2</w:t>
            </w:r>
          </w:p>
        </w:tc>
      </w:tr>
      <w:tr w:rsidR="008D3B7E" w:rsidRPr="008D3B7E" w:rsidTr="0016736D">
        <w:trPr>
          <w:gridAfter w:val="1"/>
          <w:wAfter w:w="35" w:type="pct"/>
          <w:trHeight w:val="810"/>
        </w:trPr>
        <w:tc>
          <w:tcPr>
            <w:tcW w:w="2766" w:type="pct"/>
            <w:tcBorders>
              <w:top w:val="nil"/>
              <w:left w:val="single" w:sz="8" w:space="0" w:color="auto"/>
              <w:bottom w:val="single" w:sz="8" w:space="0" w:color="auto"/>
              <w:right w:val="single" w:sz="8" w:space="0" w:color="auto"/>
            </w:tcBorders>
            <w:vAlign w:val="center"/>
            <w:hideMark/>
          </w:tcPr>
          <w:p w:rsidR="008D3B7E" w:rsidRPr="008D3B7E" w:rsidRDefault="008D3B7E" w:rsidP="008D3B7E">
            <w:pPr>
              <w:jc w:val="center"/>
              <w:rPr>
                <w:color w:val="000000"/>
                <w:sz w:val="24"/>
                <w:szCs w:val="24"/>
              </w:rPr>
            </w:pPr>
            <w:r w:rsidRPr="008D3B7E">
              <w:rPr>
                <w:color w:val="000000"/>
                <w:sz w:val="24"/>
                <w:szCs w:val="24"/>
              </w:rPr>
              <w:t>Контроль (</w:t>
            </w:r>
            <w:r>
              <w:rPr>
                <w:color w:val="000000"/>
                <w:sz w:val="24"/>
                <w:szCs w:val="24"/>
              </w:rPr>
              <w:t>экзамен</w:t>
            </w:r>
            <w:r w:rsidRPr="008D3B7E">
              <w:rPr>
                <w:color w:val="000000"/>
                <w:sz w:val="24"/>
                <w:szCs w:val="24"/>
              </w:rPr>
              <w:t>)</w:t>
            </w:r>
          </w:p>
        </w:tc>
        <w:tc>
          <w:tcPr>
            <w:tcW w:w="250"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93" w:type="pct"/>
            <w:tcBorders>
              <w:top w:val="nil"/>
              <w:left w:val="nil"/>
              <w:bottom w:val="single" w:sz="8" w:space="0" w:color="auto"/>
              <w:right w:val="single" w:sz="8" w:space="0" w:color="auto"/>
            </w:tcBorders>
            <w:vAlign w:val="center"/>
            <w:hideMark/>
          </w:tcPr>
          <w:p w:rsidR="008D3B7E" w:rsidRPr="008D3B7E" w:rsidRDefault="008D3B7E">
            <w:pPr>
              <w:widowControl/>
              <w:autoSpaceDE/>
              <w:autoSpaceDN/>
              <w:adjustRightInd/>
              <w:rPr>
                <w:rFonts w:eastAsia="Calibri"/>
                <w:sz w:val="24"/>
                <w:szCs w:val="24"/>
              </w:rPr>
            </w:pPr>
            <w:r>
              <w:rPr>
                <w:rFonts w:eastAsia="Calibri"/>
                <w:sz w:val="24"/>
                <w:szCs w:val="24"/>
              </w:rPr>
              <w:t>9</w:t>
            </w:r>
          </w:p>
        </w:tc>
      </w:tr>
      <w:tr w:rsidR="008D3B7E" w:rsidRPr="008D3B7E" w:rsidTr="0016736D">
        <w:trPr>
          <w:gridAfter w:val="1"/>
          <w:wAfter w:w="35" w:type="pct"/>
          <w:trHeight w:val="810"/>
        </w:trPr>
        <w:tc>
          <w:tcPr>
            <w:tcW w:w="2766" w:type="pct"/>
            <w:tcBorders>
              <w:top w:val="nil"/>
              <w:left w:val="single" w:sz="8" w:space="0" w:color="auto"/>
              <w:bottom w:val="single" w:sz="8" w:space="0" w:color="auto"/>
              <w:right w:val="single" w:sz="8" w:space="0" w:color="auto"/>
            </w:tcBorders>
            <w:vAlign w:val="center"/>
            <w:hideMark/>
          </w:tcPr>
          <w:p w:rsidR="008D3B7E" w:rsidRPr="008D3B7E" w:rsidRDefault="008D3B7E" w:rsidP="008D3B7E">
            <w:pPr>
              <w:jc w:val="center"/>
              <w:rPr>
                <w:color w:val="000000"/>
                <w:sz w:val="24"/>
                <w:szCs w:val="24"/>
              </w:rPr>
            </w:pPr>
            <w:r w:rsidRPr="008D3B7E">
              <w:rPr>
                <w:color w:val="000000"/>
                <w:sz w:val="24"/>
                <w:szCs w:val="24"/>
              </w:rPr>
              <w:t xml:space="preserve">Итого с </w:t>
            </w:r>
            <w:r>
              <w:rPr>
                <w:color w:val="000000"/>
                <w:sz w:val="24"/>
                <w:szCs w:val="24"/>
              </w:rPr>
              <w:t>экзамен</w:t>
            </w:r>
            <w:r w:rsidRPr="008D3B7E">
              <w:rPr>
                <w:color w:val="000000"/>
                <w:sz w:val="24"/>
                <w:szCs w:val="24"/>
              </w:rPr>
              <w:t>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2"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b/>
                <w:bCs/>
                <w:i/>
                <w:iCs/>
                <w:color w:val="000000"/>
                <w:sz w:val="24"/>
                <w:szCs w:val="24"/>
              </w:rPr>
            </w:pPr>
            <w:r>
              <w:rPr>
                <w:b/>
                <w:bCs/>
                <w:i/>
                <w:iCs/>
                <w:color w:val="000000"/>
                <w:sz w:val="24"/>
                <w:szCs w:val="24"/>
              </w:rPr>
              <w:t>180</w:t>
            </w:r>
          </w:p>
        </w:tc>
      </w:tr>
    </w:tbl>
    <w:p w:rsidR="006E0512" w:rsidRPr="002B3C02" w:rsidRDefault="006E0512" w:rsidP="006E0512">
      <w:pPr>
        <w:tabs>
          <w:tab w:val="left" w:pos="900"/>
        </w:tabs>
        <w:ind w:firstLine="709"/>
        <w:jc w:val="both"/>
        <w:rPr>
          <w:b/>
          <w:color w:val="000000"/>
          <w:sz w:val="24"/>
          <w:szCs w:val="24"/>
        </w:rPr>
      </w:pPr>
    </w:p>
    <w:p w:rsidR="00E95C9B" w:rsidRDefault="00E95C9B" w:rsidP="005E1B65">
      <w:pPr>
        <w:ind w:firstLine="709"/>
        <w:jc w:val="both"/>
        <w:rPr>
          <w:b/>
          <w:i/>
          <w:color w:val="000000"/>
        </w:rPr>
      </w:pPr>
    </w:p>
    <w:p w:rsidR="00E95C9B" w:rsidRDefault="00E95C9B" w:rsidP="005E1B65">
      <w:pPr>
        <w:ind w:firstLine="709"/>
        <w:jc w:val="both"/>
        <w:rPr>
          <w:b/>
          <w:i/>
          <w:color w:val="000000"/>
        </w:rPr>
      </w:pPr>
    </w:p>
    <w:p w:rsidR="00181AF3" w:rsidRPr="000C095A" w:rsidRDefault="00181AF3" w:rsidP="00181AF3">
      <w:pPr>
        <w:ind w:firstLine="709"/>
        <w:jc w:val="both"/>
        <w:rPr>
          <w:b/>
          <w:i/>
          <w:sz w:val="16"/>
          <w:szCs w:val="18"/>
        </w:rPr>
      </w:pPr>
      <w:r w:rsidRPr="000C095A">
        <w:rPr>
          <w:b/>
          <w:i/>
          <w:sz w:val="16"/>
          <w:szCs w:val="18"/>
        </w:rPr>
        <w:lastRenderedPageBreak/>
        <w:t>* Примечания:</w:t>
      </w:r>
    </w:p>
    <w:p w:rsidR="00181AF3" w:rsidRPr="000C095A" w:rsidRDefault="00181AF3" w:rsidP="00181AF3">
      <w:pPr>
        <w:ind w:firstLine="709"/>
        <w:jc w:val="both"/>
        <w:rPr>
          <w:b/>
          <w:sz w:val="16"/>
          <w:szCs w:val="18"/>
        </w:rPr>
      </w:pPr>
      <w:r w:rsidRPr="000C095A">
        <w:rPr>
          <w:b/>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1AF3" w:rsidRPr="000C095A" w:rsidRDefault="00181AF3" w:rsidP="00181AF3">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Основы генетики человека</w:t>
      </w:r>
      <w:r w:rsidRPr="000C095A">
        <w:rPr>
          <w:b/>
          <w:sz w:val="16"/>
          <w:szCs w:val="18"/>
        </w:rPr>
        <w:t xml:space="preserve"> »</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пунктов 16, 38</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1AF3" w:rsidRPr="000C095A" w:rsidRDefault="00181AF3" w:rsidP="00181AF3">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181AF3" w:rsidRPr="000C095A" w:rsidRDefault="00181AF3" w:rsidP="00181AF3">
      <w:pPr>
        <w:ind w:firstLine="709"/>
        <w:jc w:val="both"/>
        <w:rPr>
          <w:sz w:val="16"/>
          <w:szCs w:val="18"/>
        </w:rPr>
      </w:pPr>
      <w:r w:rsidRPr="000C095A">
        <w:rPr>
          <w:sz w:val="16"/>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раздела III</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181AF3" w:rsidRPr="000C095A" w:rsidRDefault="00181AF3" w:rsidP="00181AF3">
      <w:pPr>
        <w:ind w:firstLine="709"/>
        <w:jc w:val="both"/>
        <w:rPr>
          <w:b/>
          <w:sz w:val="16"/>
          <w:szCs w:val="18"/>
        </w:rPr>
      </w:pPr>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1AF3" w:rsidRPr="000C095A" w:rsidRDefault="00181AF3" w:rsidP="00181AF3">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1AF3" w:rsidRPr="000C095A" w:rsidRDefault="00181AF3" w:rsidP="00181AF3">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1AF3" w:rsidRPr="000C095A" w:rsidRDefault="00181AF3" w:rsidP="00181AF3">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9C26FE" w:rsidRDefault="009C26FE" w:rsidP="00915609">
      <w:pPr>
        <w:tabs>
          <w:tab w:val="left" w:pos="900"/>
        </w:tabs>
        <w:ind w:firstLine="709"/>
        <w:jc w:val="both"/>
        <w:rPr>
          <w:b/>
          <w:bCs/>
          <w:sz w:val="24"/>
          <w:szCs w:val="24"/>
        </w:rPr>
      </w:pPr>
    </w:p>
    <w:p w:rsidR="009C26FE" w:rsidRPr="009C26FE" w:rsidRDefault="008D3B7E" w:rsidP="009C26FE">
      <w:pPr>
        <w:ind w:firstLine="709"/>
        <w:jc w:val="both"/>
        <w:rPr>
          <w:color w:val="000000"/>
          <w:sz w:val="24"/>
          <w:szCs w:val="24"/>
        </w:rPr>
      </w:pPr>
      <w:r>
        <w:rPr>
          <w:rStyle w:val="af7"/>
          <w:color w:val="000000"/>
          <w:sz w:val="24"/>
          <w:szCs w:val="24"/>
        </w:rPr>
        <w:t>Раздел 1. Предмет, задачи, основные понятия и законы генетики</w:t>
      </w:r>
    </w:p>
    <w:p w:rsidR="009C26FE" w:rsidRPr="00D363D4" w:rsidRDefault="00C17AA5" w:rsidP="009C26FE">
      <w:pPr>
        <w:pStyle w:val="Style13"/>
        <w:spacing w:line="240" w:lineRule="auto"/>
        <w:ind w:firstLine="709"/>
        <w:jc w:val="both"/>
        <w:rPr>
          <w:color w:val="000000"/>
          <w:shd w:val="clear" w:color="auto" w:fill="FFFFFF"/>
        </w:rPr>
      </w:pPr>
      <w:r w:rsidRPr="00D363D4">
        <w:t>Тема</w:t>
      </w:r>
      <w:r w:rsidRPr="00D363D4">
        <w:rPr>
          <w:b/>
        </w:rPr>
        <w:t xml:space="preserve"> 1. </w:t>
      </w:r>
      <w:r w:rsidR="00AB1AF2" w:rsidRPr="00D363D4">
        <w:rPr>
          <w:color w:val="000000"/>
        </w:rPr>
        <w:t>Введение в генетику</w:t>
      </w:r>
      <w:r w:rsidR="009C26FE" w:rsidRPr="00D363D4">
        <w:rPr>
          <w:color w:val="000000"/>
          <w:shd w:val="clear" w:color="auto" w:fill="FFFFFF"/>
        </w:rPr>
        <w:t xml:space="preserve">. </w:t>
      </w:r>
    </w:p>
    <w:p w:rsidR="00AB1AF2" w:rsidRPr="00D363D4" w:rsidRDefault="00AB1AF2" w:rsidP="009C26FE">
      <w:pPr>
        <w:pStyle w:val="Style13"/>
        <w:spacing w:line="240" w:lineRule="auto"/>
        <w:ind w:firstLine="709"/>
        <w:jc w:val="both"/>
        <w:rPr>
          <w:color w:val="000000"/>
        </w:rPr>
      </w:pPr>
      <w:r w:rsidRPr="00D363D4">
        <w:rPr>
          <w:color w:val="000000"/>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эволюционной теории Ч. Дарвина для селекции, цитологии и становления генетики.</w:t>
      </w:r>
      <w:r w:rsidRPr="00D363D4">
        <w:rPr>
          <w:color w:val="000000"/>
        </w:rPr>
        <w:br/>
        <w:t>Основные этапы развития генетики от Менделя до наших дней. Роль отечественных ученых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w:t>
      </w:r>
      <w:r w:rsidRPr="00D363D4">
        <w:rPr>
          <w:color w:val="000000"/>
        </w:rPr>
        <w:lastRenderedPageBreak/>
        <w:t>мышленности, для медицины и педагогики. Мировоззренческое значение генетики и ее место в курсе общей биологии в средней школе</w:t>
      </w:r>
    </w:p>
    <w:p w:rsidR="00C17AA5" w:rsidRPr="00D363D4" w:rsidRDefault="00C17AA5" w:rsidP="009C26FE">
      <w:pPr>
        <w:pStyle w:val="Style13"/>
        <w:spacing w:line="240" w:lineRule="auto"/>
        <w:ind w:firstLine="709"/>
        <w:jc w:val="both"/>
      </w:pPr>
      <w:r w:rsidRPr="00D363D4">
        <w:t xml:space="preserve"> </w:t>
      </w:r>
    </w:p>
    <w:p w:rsidR="009C26FE" w:rsidRPr="00D363D4" w:rsidRDefault="00C17AA5" w:rsidP="009C26FE">
      <w:pPr>
        <w:ind w:firstLine="709"/>
        <w:jc w:val="both"/>
        <w:rPr>
          <w:color w:val="000000"/>
          <w:sz w:val="24"/>
          <w:szCs w:val="24"/>
          <w:shd w:val="clear" w:color="auto" w:fill="FFFFFF"/>
        </w:rPr>
      </w:pPr>
      <w:r w:rsidRPr="00D363D4">
        <w:rPr>
          <w:sz w:val="24"/>
          <w:szCs w:val="24"/>
        </w:rPr>
        <w:t>Тема</w:t>
      </w:r>
      <w:r w:rsidRPr="00D363D4">
        <w:rPr>
          <w:b/>
          <w:sz w:val="24"/>
          <w:szCs w:val="24"/>
        </w:rPr>
        <w:t xml:space="preserve"> </w:t>
      </w:r>
      <w:r w:rsidR="00AB1AF2" w:rsidRPr="00D363D4">
        <w:rPr>
          <w:color w:val="000000"/>
          <w:sz w:val="24"/>
          <w:szCs w:val="24"/>
        </w:rPr>
        <w:t>2. Разнообразие и единство генетического материала</w:t>
      </w:r>
    </w:p>
    <w:p w:rsidR="00AB1AF2" w:rsidRPr="00D363D4" w:rsidRDefault="00AB1AF2" w:rsidP="009C26FE">
      <w:pPr>
        <w:pStyle w:val="Style13"/>
        <w:spacing w:line="240" w:lineRule="auto"/>
        <w:ind w:firstLine="709"/>
        <w:jc w:val="both"/>
        <w:rPr>
          <w:color w:val="000000"/>
        </w:rPr>
      </w:pPr>
      <w:r w:rsidRPr="00D363D4">
        <w:rPr>
          <w:color w:val="000000"/>
        </w:rPr>
        <w:t xml:space="preserve">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 </w:t>
      </w:r>
      <w:r w:rsidRPr="00D363D4">
        <w:rPr>
          <w:color w:val="000000"/>
        </w:rPr>
        <w:br/>
        <w:t xml:space="preserve">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 </w:t>
      </w:r>
    </w:p>
    <w:p w:rsidR="00AB1AF2" w:rsidRPr="00D363D4" w:rsidRDefault="00AB1AF2" w:rsidP="009C26FE">
      <w:pPr>
        <w:pStyle w:val="Style13"/>
        <w:spacing w:line="240" w:lineRule="auto"/>
        <w:ind w:firstLine="709"/>
        <w:jc w:val="both"/>
        <w:rPr>
          <w:color w:val="000000"/>
        </w:rPr>
      </w:pPr>
      <w:r w:rsidRPr="00D363D4">
        <w:rPr>
          <w:color w:val="000000"/>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AB1AF2" w:rsidRPr="00D363D4" w:rsidRDefault="00AB1AF2" w:rsidP="009C26FE">
      <w:pPr>
        <w:pStyle w:val="Style13"/>
        <w:spacing w:line="240" w:lineRule="auto"/>
        <w:ind w:firstLine="709"/>
        <w:jc w:val="both"/>
        <w:rPr>
          <w:color w:val="000000"/>
        </w:rPr>
      </w:pPr>
      <w:r w:rsidRPr="00D363D4">
        <w:rPr>
          <w:color w:val="000000"/>
        </w:rPr>
        <w:t xml:space="preserve">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 </w:t>
      </w:r>
    </w:p>
    <w:p w:rsidR="00C17AA5" w:rsidRPr="00D363D4" w:rsidRDefault="00AB1AF2" w:rsidP="009C26FE">
      <w:pPr>
        <w:pStyle w:val="Style13"/>
        <w:spacing w:line="240" w:lineRule="auto"/>
        <w:ind w:firstLine="709"/>
        <w:jc w:val="both"/>
      </w:pPr>
      <w:r w:rsidRPr="00D363D4">
        <w:rPr>
          <w:color w:val="000000"/>
        </w:rPr>
        <w:t>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r w:rsidR="00C17AA5" w:rsidRPr="00D363D4">
        <w:t xml:space="preserve"> </w:t>
      </w:r>
    </w:p>
    <w:p w:rsidR="009C26FE" w:rsidRPr="00D363D4" w:rsidRDefault="009C26FE" w:rsidP="009C26FE">
      <w:pPr>
        <w:ind w:firstLine="709"/>
        <w:jc w:val="center"/>
        <w:rPr>
          <w:sz w:val="24"/>
          <w:szCs w:val="24"/>
        </w:rPr>
      </w:pPr>
    </w:p>
    <w:p w:rsidR="00AB1AF2" w:rsidRPr="00D363D4" w:rsidRDefault="00C17AA5" w:rsidP="00AB1AF2">
      <w:pPr>
        <w:ind w:firstLine="708"/>
        <w:rPr>
          <w:color w:val="000000"/>
          <w:sz w:val="24"/>
          <w:szCs w:val="24"/>
        </w:rPr>
      </w:pPr>
      <w:r w:rsidRPr="00D363D4">
        <w:rPr>
          <w:sz w:val="24"/>
          <w:szCs w:val="24"/>
        </w:rPr>
        <w:t>Тема</w:t>
      </w:r>
      <w:r w:rsidRPr="00D363D4">
        <w:rPr>
          <w:b/>
          <w:sz w:val="24"/>
          <w:szCs w:val="24"/>
        </w:rPr>
        <w:t xml:space="preserve"> </w:t>
      </w:r>
      <w:r w:rsidR="00AB1AF2" w:rsidRPr="00D363D4">
        <w:rPr>
          <w:color w:val="000000"/>
          <w:sz w:val="24"/>
          <w:szCs w:val="24"/>
        </w:rPr>
        <w:t xml:space="preserve">3. Изменчивость генетического материала. Структура и функция гена </w:t>
      </w:r>
    </w:p>
    <w:p w:rsidR="00C17AA5" w:rsidRPr="00D363D4" w:rsidRDefault="00AB1AF2" w:rsidP="00AB1AF2">
      <w:pPr>
        <w:ind w:firstLine="709"/>
        <w:jc w:val="both"/>
        <w:rPr>
          <w:sz w:val="24"/>
          <w:szCs w:val="24"/>
        </w:rPr>
      </w:pPr>
      <w:r w:rsidRPr="00D363D4">
        <w:rPr>
          <w:color w:val="000000"/>
          <w:sz w:val="24"/>
          <w:szCs w:val="24"/>
        </w:rPr>
        <w:t>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 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r w:rsidR="00C17AA5" w:rsidRPr="00D363D4">
        <w:rPr>
          <w:sz w:val="24"/>
          <w:szCs w:val="24"/>
        </w:rPr>
        <w:t xml:space="preserve">. </w:t>
      </w:r>
    </w:p>
    <w:p w:rsidR="008D3B7E" w:rsidRDefault="008D3B7E" w:rsidP="009C26FE">
      <w:pPr>
        <w:pStyle w:val="Style13"/>
        <w:spacing w:line="240" w:lineRule="auto"/>
        <w:ind w:firstLine="709"/>
        <w:jc w:val="both"/>
        <w:rPr>
          <w:rStyle w:val="af7"/>
        </w:rPr>
      </w:pPr>
    </w:p>
    <w:p w:rsidR="00C17AA5" w:rsidRPr="00D363D4" w:rsidRDefault="008D3B7E" w:rsidP="009C26FE">
      <w:pPr>
        <w:pStyle w:val="Style13"/>
        <w:spacing w:line="240" w:lineRule="auto"/>
        <w:ind w:firstLine="709"/>
        <w:jc w:val="both"/>
      </w:pPr>
      <w:r>
        <w:rPr>
          <w:rStyle w:val="af7"/>
        </w:rPr>
        <w:lastRenderedPageBreak/>
        <w:t>Раздел 2. Наследственная патология и методы её диагностики</w:t>
      </w:r>
    </w:p>
    <w:p w:rsidR="008D3B7E" w:rsidRDefault="008D3B7E" w:rsidP="008D3B7E">
      <w:pPr>
        <w:ind w:firstLine="708"/>
        <w:jc w:val="both"/>
        <w:rPr>
          <w:sz w:val="24"/>
          <w:szCs w:val="24"/>
        </w:rPr>
      </w:pPr>
    </w:p>
    <w:p w:rsidR="008D3B7E" w:rsidRPr="00A25AB0" w:rsidRDefault="00C17AA5" w:rsidP="008D3B7E">
      <w:pPr>
        <w:ind w:firstLine="708"/>
        <w:jc w:val="both"/>
        <w:rPr>
          <w:sz w:val="24"/>
          <w:szCs w:val="24"/>
        </w:rPr>
      </w:pPr>
      <w:r w:rsidRPr="00A25AB0">
        <w:rPr>
          <w:sz w:val="24"/>
          <w:szCs w:val="24"/>
        </w:rPr>
        <w:t>Тема</w:t>
      </w:r>
      <w:r w:rsidRPr="00A25AB0">
        <w:rPr>
          <w:b/>
          <w:sz w:val="24"/>
          <w:szCs w:val="24"/>
        </w:rPr>
        <w:t xml:space="preserve"> </w:t>
      </w:r>
      <w:r w:rsidR="00AB1AF2" w:rsidRPr="00A25AB0">
        <w:rPr>
          <w:color w:val="000000"/>
          <w:sz w:val="24"/>
          <w:szCs w:val="24"/>
        </w:rPr>
        <w:t xml:space="preserve">4. </w:t>
      </w:r>
      <w:r w:rsidR="008D3B7E" w:rsidRPr="00A25AB0">
        <w:rPr>
          <w:sz w:val="24"/>
          <w:szCs w:val="24"/>
        </w:rPr>
        <w:t>Хромосомные болезни</w:t>
      </w:r>
    </w:p>
    <w:p w:rsidR="00F35C28" w:rsidRPr="00A25AB0" w:rsidRDefault="00A25AB0" w:rsidP="00AB1AF2">
      <w:pPr>
        <w:pStyle w:val="Style13"/>
        <w:spacing w:line="240" w:lineRule="auto"/>
        <w:ind w:firstLine="709"/>
        <w:jc w:val="both"/>
        <w:rPr>
          <w:color w:val="000000"/>
          <w:shd w:val="clear" w:color="auto" w:fill="FFFFFF"/>
        </w:rPr>
      </w:pPr>
      <w:r w:rsidRPr="00A25AB0">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r w:rsidR="00AB1AF2" w:rsidRPr="00A25AB0">
        <w:rPr>
          <w:color w:val="000000"/>
        </w:rPr>
        <w:t>.</w:t>
      </w:r>
      <w:r w:rsidR="00AB1AF2" w:rsidRPr="00A25AB0">
        <w:rPr>
          <w:color w:val="000000"/>
        </w:rPr>
        <w:br/>
      </w:r>
    </w:p>
    <w:p w:rsidR="008D3B7E" w:rsidRPr="00A25AB0" w:rsidRDefault="00F35C28" w:rsidP="008D3B7E">
      <w:pPr>
        <w:ind w:firstLine="708"/>
        <w:rPr>
          <w:sz w:val="24"/>
          <w:szCs w:val="24"/>
        </w:rPr>
      </w:pPr>
      <w:r w:rsidRPr="004D3812">
        <w:rPr>
          <w:sz w:val="24"/>
          <w:szCs w:val="24"/>
        </w:rPr>
        <w:t xml:space="preserve">Тема </w:t>
      </w:r>
      <w:r w:rsidR="00AB1AF2" w:rsidRPr="004D3812">
        <w:rPr>
          <w:color w:val="000000"/>
          <w:sz w:val="24"/>
          <w:szCs w:val="24"/>
        </w:rPr>
        <w:t xml:space="preserve">5. </w:t>
      </w:r>
      <w:r w:rsidR="008D3B7E" w:rsidRPr="004D3812">
        <w:rPr>
          <w:sz w:val="24"/>
          <w:szCs w:val="24"/>
        </w:rPr>
        <w:t>Генные</w:t>
      </w:r>
      <w:r w:rsidR="008D3B7E" w:rsidRPr="00A25AB0">
        <w:rPr>
          <w:sz w:val="24"/>
          <w:szCs w:val="24"/>
        </w:rPr>
        <w:t xml:space="preserve"> болезни. Наследственное предрасположение к болезням</w:t>
      </w:r>
    </w:p>
    <w:p w:rsidR="00AB1AF2" w:rsidRPr="00A25AB0" w:rsidRDefault="00A25AB0" w:rsidP="00AB1AF2">
      <w:pPr>
        <w:ind w:firstLine="709"/>
        <w:jc w:val="both"/>
        <w:rPr>
          <w:color w:val="000000"/>
          <w:sz w:val="24"/>
          <w:szCs w:val="24"/>
        </w:rPr>
      </w:pPr>
      <w:r w:rsidRPr="00A25AB0">
        <w:rPr>
          <w:sz w:val="24"/>
          <w:szCs w:val="24"/>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заболеваний. Клиника, диагностика, лечение моногенных заболеваний. Понятие о мультифакториальных (полигенных) заболеваниях, их особенности, профилактика. Пороки развития.</w:t>
      </w:r>
    </w:p>
    <w:p w:rsidR="008D3B7E" w:rsidRPr="00A25AB0" w:rsidRDefault="008D3B7E" w:rsidP="008D3B7E">
      <w:pPr>
        <w:jc w:val="center"/>
        <w:rPr>
          <w:color w:val="000000"/>
          <w:sz w:val="24"/>
          <w:szCs w:val="24"/>
        </w:rPr>
      </w:pPr>
    </w:p>
    <w:p w:rsidR="008D3B7E" w:rsidRPr="00A25AB0" w:rsidRDefault="008D3B7E" w:rsidP="00A25AB0">
      <w:pPr>
        <w:ind w:firstLine="708"/>
        <w:jc w:val="both"/>
        <w:rPr>
          <w:sz w:val="24"/>
          <w:szCs w:val="24"/>
        </w:rPr>
      </w:pPr>
      <w:r w:rsidRPr="00A25AB0">
        <w:rPr>
          <w:color w:val="000000"/>
          <w:sz w:val="24"/>
          <w:szCs w:val="24"/>
        </w:rPr>
        <w:t xml:space="preserve">Тема 6. </w:t>
      </w:r>
      <w:r w:rsidRPr="00A25AB0">
        <w:rPr>
          <w:sz w:val="24"/>
          <w:szCs w:val="24"/>
        </w:rPr>
        <w:t>Профилактика, диагностика и лечение наследственных заболеваний. Медико-генетическое консультирование</w:t>
      </w:r>
    </w:p>
    <w:p w:rsidR="006B68BB" w:rsidRPr="00A25AB0" w:rsidRDefault="00A25AB0" w:rsidP="00A25AB0">
      <w:pPr>
        <w:ind w:firstLine="708"/>
        <w:jc w:val="both"/>
        <w:rPr>
          <w:sz w:val="24"/>
          <w:szCs w:val="24"/>
        </w:rPr>
      </w:pPr>
      <w:r w:rsidRPr="00A25AB0">
        <w:rPr>
          <w:sz w:val="24"/>
          <w:szCs w:val="24"/>
        </w:rPr>
        <w:t>Проспективное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наследственных заболеваний. Показания к медико-генетическому консультированию.</w:t>
      </w:r>
    </w:p>
    <w:p w:rsidR="008D3B7E" w:rsidRPr="00A25AB0" w:rsidRDefault="008D3B7E" w:rsidP="00A25AB0">
      <w:pPr>
        <w:ind w:firstLine="709"/>
        <w:jc w:val="both"/>
        <w:rPr>
          <w:color w:val="000000"/>
          <w:sz w:val="24"/>
          <w:szCs w:val="24"/>
        </w:rPr>
      </w:pPr>
    </w:p>
    <w:p w:rsidR="00FF02D6" w:rsidRDefault="00FF02D6" w:rsidP="00915609">
      <w:pPr>
        <w:tabs>
          <w:tab w:val="left" w:pos="720"/>
        </w:tabs>
        <w:ind w:firstLine="709"/>
        <w:jc w:val="both"/>
        <w:rPr>
          <w:b/>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1D175E" w:rsidRDefault="002C174C" w:rsidP="0012247C">
      <w:pPr>
        <w:pStyle w:val="a4"/>
        <w:numPr>
          <w:ilvl w:val="0"/>
          <w:numId w:val="4"/>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1D175E">
        <w:rPr>
          <w:rFonts w:ascii="Times New Roman" w:hAnsi="Times New Roman"/>
          <w:sz w:val="24"/>
          <w:szCs w:val="24"/>
        </w:rPr>
        <w:t>Основы генетики человека</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w:t>
      </w:r>
      <w:r w:rsidR="001512EC">
        <w:rPr>
          <w:rFonts w:ascii="Times New Roman" w:hAnsi="Times New Roman"/>
          <w:sz w:val="24"/>
          <w:szCs w:val="24"/>
        </w:rPr>
        <w:t>20</w:t>
      </w:r>
      <w:r w:rsidR="00704175">
        <w:rPr>
          <w:rFonts w:ascii="Times New Roman" w:hAnsi="Times New Roman"/>
          <w:sz w:val="24"/>
          <w:szCs w:val="24"/>
        </w:rPr>
        <w:t>2</w:t>
      </w:r>
      <w:r w:rsidR="00D14775">
        <w:rPr>
          <w:rFonts w:ascii="Times New Roman" w:hAnsi="Times New Roman"/>
          <w:sz w:val="24"/>
          <w:szCs w:val="24"/>
        </w:rPr>
        <w:t>2</w:t>
      </w:r>
    </w:p>
    <w:p w:rsidR="008408F2" w:rsidRPr="002B3C02" w:rsidRDefault="008408F2" w:rsidP="0012247C">
      <w:pPr>
        <w:pStyle w:val="a4"/>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9671D">
        <w:rPr>
          <w:rFonts w:ascii="Times New Roman" w:hAnsi="Times New Roman"/>
          <w:color w:val="000000"/>
          <w:sz w:val="24"/>
          <w:szCs w:val="24"/>
        </w:rPr>
        <w:t>е</w:t>
      </w:r>
      <w:r w:rsidRPr="002B3C02">
        <w:rPr>
          <w:rFonts w:ascii="Times New Roman" w:hAnsi="Times New Roman"/>
          <w:color w:val="000000"/>
          <w:sz w:val="24"/>
          <w:szCs w:val="24"/>
        </w:rPr>
        <w:t xml:space="preserve"> приказом ректора от 28.08.2017 №37.</w:t>
      </w:r>
    </w:p>
    <w:p w:rsidR="008408F2" w:rsidRPr="002B3C02" w:rsidRDefault="008408F2" w:rsidP="0012247C">
      <w:pPr>
        <w:pStyle w:val="16"/>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1D175E">
        <w:rPr>
          <w:rFonts w:ascii="Times New Roman" w:hAnsi="Times New Roman"/>
          <w:color w:val="000000"/>
          <w:sz w:val="24"/>
          <w:szCs w:val="24"/>
        </w:rPr>
        <w:t>01.09.2016</w:t>
      </w:r>
      <w:r w:rsidRPr="002B3C02">
        <w:rPr>
          <w:rFonts w:ascii="Times New Roman" w:hAnsi="Times New Roman"/>
          <w:color w:val="000000"/>
          <w:sz w:val="24"/>
          <w:szCs w:val="24"/>
        </w:rPr>
        <w:t xml:space="preserve"> № 4</w:t>
      </w:r>
      <w:r w:rsidR="001D175E">
        <w:rPr>
          <w:rFonts w:ascii="Times New Roman" w:hAnsi="Times New Roman"/>
          <w:color w:val="000000"/>
          <w:sz w:val="24"/>
          <w:szCs w:val="24"/>
        </w:rPr>
        <w:t>3в</w:t>
      </w:r>
      <w:r w:rsidRPr="002B3C02">
        <w:rPr>
          <w:rFonts w:ascii="Times New Roman" w:hAnsi="Times New Roman"/>
          <w:color w:val="000000"/>
          <w:sz w:val="24"/>
          <w:szCs w:val="24"/>
        </w:rPr>
        <w:t>.</w:t>
      </w:r>
    </w:p>
    <w:p w:rsidR="008408F2" w:rsidRPr="002B3C02" w:rsidRDefault="008408F2" w:rsidP="0012247C">
      <w:pPr>
        <w:pStyle w:val="16"/>
        <w:numPr>
          <w:ilvl w:val="0"/>
          <w:numId w:val="4"/>
        </w:numPr>
        <w:spacing w:after="0"/>
        <w:jc w:val="both"/>
        <w:rPr>
          <w:rFonts w:ascii="Times New Roman" w:hAnsi="Times New Roman"/>
          <w:color w:val="000000"/>
          <w:sz w:val="24"/>
          <w:szCs w:val="24"/>
        </w:rPr>
      </w:pPr>
      <w:r w:rsidRPr="002B3C02">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99671D">
        <w:rPr>
          <w:rFonts w:ascii="Times New Roman" w:hAnsi="Times New Roman"/>
          <w:color w:val="000000"/>
          <w:sz w:val="24"/>
          <w:szCs w:val="24"/>
        </w:rPr>
        <w:t>е</w:t>
      </w:r>
      <w:r w:rsidRPr="002B3C02">
        <w:rPr>
          <w:rFonts w:ascii="Times New Roman" w:hAnsi="Times New Roman"/>
          <w:color w:val="000000"/>
          <w:sz w:val="24"/>
          <w:szCs w:val="24"/>
        </w:rPr>
        <w:t xml:space="preserve"> приказом ректора от 28.08.2017 №37.</w:t>
      </w:r>
    </w:p>
    <w:p w:rsidR="008408F2" w:rsidRPr="002B3C02" w:rsidRDefault="008408F2" w:rsidP="008408F2">
      <w:pPr>
        <w:pStyle w:val="16"/>
        <w:spacing w:after="0"/>
        <w:ind w:left="360"/>
        <w:jc w:val="both"/>
        <w:rPr>
          <w:rFonts w:ascii="Times New Roman" w:hAnsi="Times New Roman"/>
          <w:color w:val="000000"/>
          <w:sz w:val="24"/>
          <w:szCs w:val="24"/>
        </w:rPr>
      </w:pPr>
    </w:p>
    <w:p w:rsidR="00785842" w:rsidRPr="002B3C02" w:rsidRDefault="00285EDC" w:rsidP="00705FB5">
      <w:pPr>
        <w:ind w:firstLine="709"/>
        <w:jc w:val="both"/>
        <w:rPr>
          <w:b/>
          <w:color w:val="000000"/>
          <w:sz w:val="24"/>
          <w:szCs w:val="24"/>
        </w:rPr>
      </w:pPr>
      <w:r>
        <w:rPr>
          <w:b/>
          <w:color w:val="000000"/>
          <w:sz w:val="24"/>
          <w:szCs w:val="24"/>
        </w:rPr>
        <w:br w:type="page"/>
      </w:r>
      <w:r w:rsidR="004D3812">
        <w:rPr>
          <w:b/>
          <w:color w:val="000000"/>
          <w:sz w:val="24"/>
          <w:szCs w:val="24"/>
        </w:rPr>
        <w:lastRenderedPageBreak/>
        <w:t>7</w:t>
      </w:r>
      <w:r w:rsidR="007F4B97" w:rsidRPr="002B3C02">
        <w:rPr>
          <w:b/>
          <w:color w:val="000000"/>
          <w:sz w:val="24"/>
          <w:szCs w:val="24"/>
        </w:rPr>
        <w:t>.</w:t>
      </w:r>
      <w:r w:rsidR="007865CB" w:rsidRPr="002B3C02">
        <w:rPr>
          <w:b/>
          <w:color w:val="000000"/>
          <w:sz w:val="24"/>
          <w:szCs w:val="24"/>
        </w:rPr>
        <w:t xml:space="preserve"> </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285EDC" w:rsidRDefault="00285EDC" w:rsidP="008408F2">
      <w:pPr>
        <w:widowControl/>
        <w:tabs>
          <w:tab w:val="left" w:pos="406"/>
        </w:tabs>
        <w:autoSpaceDE/>
        <w:autoSpaceDN/>
        <w:adjustRightInd/>
        <w:ind w:firstLine="709"/>
        <w:jc w:val="center"/>
        <w:rPr>
          <w:b/>
          <w:bCs/>
          <w:color w:val="000000"/>
          <w:sz w:val="24"/>
          <w:szCs w:val="24"/>
        </w:rPr>
      </w:pPr>
    </w:p>
    <w:p w:rsidR="00EB29B1" w:rsidRPr="00BB5F37" w:rsidRDefault="00BB5F37" w:rsidP="008408F2">
      <w:pPr>
        <w:widowControl/>
        <w:tabs>
          <w:tab w:val="left" w:pos="406"/>
        </w:tabs>
        <w:autoSpaceDE/>
        <w:autoSpaceDN/>
        <w:adjustRightInd/>
        <w:ind w:firstLine="709"/>
        <w:jc w:val="center"/>
        <w:rPr>
          <w:b/>
          <w:bCs/>
          <w:color w:val="000000"/>
          <w:sz w:val="24"/>
          <w:szCs w:val="24"/>
        </w:rPr>
      </w:pPr>
      <w:r w:rsidRPr="00BB5F37">
        <w:rPr>
          <w:b/>
          <w:bCs/>
          <w:color w:val="000000"/>
          <w:sz w:val="24"/>
          <w:szCs w:val="24"/>
        </w:rPr>
        <w:t>Основная</w:t>
      </w:r>
    </w:p>
    <w:p w:rsidR="00BB5F37" w:rsidRPr="00704175" w:rsidRDefault="00BB5F37" w:rsidP="00704175">
      <w:pPr>
        <w:widowControl/>
        <w:autoSpaceDE/>
        <w:autoSpaceDN/>
        <w:adjustRightInd/>
        <w:ind w:firstLine="709"/>
        <w:jc w:val="both"/>
        <w:rPr>
          <w:sz w:val="24"/>
          <w:szCs w:val="24"/>
        </w:rPr>
      </w:pPr>
      <w:r w:rsidRPr="001512EC">
        <w:rPr>
          <w:color w:val="000000"/>
          <w:sz w:val="24"/>
          <w:szCs w:val="24"/>
        </w:rPr>
        <w:t xml:space="preserve">1. </w:t>
      </w:r>
      <w:r w:rsidR="001512EC" w:rsidRPr="001512EC">
        <w:rPr>
          <w:i/>
          <w:iCs/>
          <w:color w:val="333333"/>
          <w:sz w:val="24"/>
          <w:szCs w:val="24"/>
          <w:shd w:val="clear" w:color="auto" w:fill="FFFFFF"/>
        </w:rPr>
        <w:t>Осипова, Л. А. </w:t>
      </w:r>
      <w:r w:rsidR="001512EC" w:rsidRPr="001512EC">
        <w:rPr>
          <w:color w:val="333333"/>
          <w:sz w:val="24"/>
          <w:szCs w:val="24"/>
          <w:shd w:val="clear" w:color="auto" w:fill="FFFFFF"/>
        </w:rPr>
        <w:t>Генетика в 2 ч. Часть</w:t>
      </w:r>
      <w:r w:rsidR="001512EC" w:rsidRPr="00704175">
        <w:rPr>
          <w:sz w:val="24"/>
          <w:szCs w:val="24"/>
          <w:shd w:val="clear" w:color="auto" w:fill="FFFFFF"/>
        </w:rPr>
        <w:t xml:space="preserve"> 1 : учебное пособие для вузов / Л. А. Осипова. — 2-е изд., испр. и доп. — Москва : Издательство Юрайт, 2018. — 243 с. — (Университеты России). — ISBN 978-5-534-07721-6. — Текст : электронный // ЭБС Юрайт [сайт]. — URL: </w:t>
      </w:r>
      <w:hyperlink r:id="rId8" w:history="1">
        <w:r w:rsidR="002973AF">
          <w:rPr>
            <w:rStyle w:val="a8"/>
            <w:sz w:val="24"/>
            <w:szCs w:val="24"/>
            <w:shd w:val="clear" w:color="auto" w:fill="FFFFFF"/>
          </w:rPr>
          <w:t>https://biblio-online.ru/bcode/423615   </w:t>
        </w:r>
      </w:hyperlink>
      <w:r w:rsidR="001512EC" w:rsidRPr="00704175">
        <w:rPr>
          <w:sz w:val="24"/>
          <w:szCs w:val="24"/>
          <w:shd w:val="clear" w:color="auto" w:fill="FFFFFF"/>
        </w:rPr>
        <w:t> </w:t>
      </w:r>
    </w:p>
    <w:p w:rsidR="00BB5F37" w:rsidRPr="00704175" w:rsidRDefault="00BB5F37" w:rsidP="00704175">
      <w:pPr>
        <w:widowControl/>
        <w:autoSpaceDE/>
        <w:autoSpaceDN/>
        <w:adjustRightInd/>
        <w:ind w:firstLine="709"/>
        <w:jc w:val="both"/>
        <w:rPr>
          <w:sz w:val="24"/>
          <w:szCs w:val="24"/>
        </w:rPr>
      </w:pPr>
      <w:r w:rsidRPr="00704175">
        <w:rPr>
          <w:sz w:val="24"/>
          <w:szCs w:val="24"/>
        </w:rPr>
        <w:t xml:space="preserve">2. </w:t>
      </w:r>
      <w:r w:rsidR="001512EC" w:rsidRPr="00704175">
        <w:rPr>
          <w:i/>
          <w:iCs/>
          <w:sz w:val="24"/>
          <w:szCs w:val="24"/>
          <w:shd w:val="clear" w:color="auto" w:fill="FFFFFF"/>
        </w:rPr>
        <w:t>Алферова, Г. А. </w:t>
      </w:r>
      <w:r w:rsidR="001512EC" w:rsidRPr="00704175">
        <w:rPr>
          <w:sz w:val="24"/>
          <w:szCs w:val="24"/>
          <w:shd w:val="clear" w:color="auto" w:fill="FFFFFF"/>
        </w:rPr>
        <w:t>Генетика : учебник для академического бакалавриата / под редакцией Г. А. Алферовой. — 3-е изд., испр. и доп. — Москва : Издательство Юрайт, 2018. — 209 с. — (Бакалавр. Академический курс). — ISBN 978-5-534-00168-6. — Текст : электронный // ЭБС Юрайт [сайт]. — URL: </w:t>
      </w:r>
      <w:hyperlink r:id="rId9" w:history="1">
        <w:r w:rsidR="002973AF">
          <w:rPr>
            <w:rStyle w:val="a8"/>
            <w:sz w:val="24"/>
            <w:szCs w:val="24"/>
            <w:shd w:val="clear" w:color="auto" w:fill="FFFFFF"/>
          </w:rPr>
          <w:t>https://www.biblio-online.ru/bcode/414327   </w:t>
        </w:r>
      </w:hyperlink>
      <w:r w:rsidR="001512EC" w:rsidRPr="00704175">
        <w:rPr>
          <w:rFonts w:ascii="Trebuchet MS" w:hAnsi="Trebuchet MS"/>
          <w:sz w:val="19"/>
          <w:szCs w:val="19"/>
          <w:shd w:val="clear" w:color="auto" w:fill="FFFFFF"/>
        </w:rPr>
        <w:t> </w:t>
      </w:r>
    </w:p>
    <w:p w:rsidR="001512EC" w:rsidRPr="00704175" w:rsidRDefault="00BB5F37" w:rsidP="00704175">
      <w:pPr>
        <w:widowControl/>
        <w:autoSpaceDE/>
        <w:autoSpaceDN/>
        <w:adjustRightInd/>
        <w:ind w:firstLine="709"/>
        <w:jc w:val="center"/>
        <w:rPr>
          <w:sz w:val="24"/>
          <w:szCs w:val="24"/>
        </w:rPr>
      </w:pPr>
      <w:r w:rsidRPr="00704175">
        <w:rPr>
          <w:b/>
          <w:sz w:val="24"/>
          <w:szCs w:val="24"/>
        </w:rPr>
        <w:t>Дополнительная</w:t>
      </w:r>
    </w:p>
    <w:p w:rsidR="0049603A" w:rsidRPr="00704175" w:rsidRDefault="001512EC" w:rsidP="00704175">
      <w:pPr>
        <w:widowControl/>
        <w:autoSpaceDE/>
        <w:autoSpaceDN/>
        <w:adjustRightInd/>
        <w:ind w:firstLine="709"/>
        <w:jc w:val="both"/>
        <w:rPr>
          <w:sz w:val="24"/>
          <w:szCs w:val="24"/>
        </w:rPr>
      </w:pPr>
      <w:r w:rsidRPr="00704175">
        <w:rPr>
          <w:sz w:val="24"/>
          <w:szCs w:val="24"/>
        </w:rPr>
        <w:t>1.</w:t>
      </w:r>
      <w:r w:rsidRPr="00704175">
        <w:rPr>
          <w:i/>
          <w:iCs/>
          <w:sz w:val="24"/>
          <w:szCs w:val="24"/>
          <w:shd w:val="clear" w:color="auto" w:fill="FFFFFF"/>
        </w:rPr>
        <w:t>Борисова, Т. Н. </w:t>
      </w:r>
      <w:r w:rsidRPr="00704175">
        <w:rPr>
          <w:sz w:val="24"/>
          <w:szCs w:val="24"/>
          <w:shd w:val="clear" w:color="auto" w:fill="FFFFFF"/>
        </w:rPr>
        <w:t>Медицинская генетика : учебное пособие для вузов / Т. Н. Борисова, Г. И. Чуваков. — 2-е изд., испр. и доп. — Москва : Издательство Юрайт, 2018. — 159 с. — (Университеты России). — ISBN 978-5-534-07338-6. — Текст : электронный // ЭБС Юрайт [сайт]. — URL: </w:t>
      </w:r>
      <w:hyperlink r:id="rId10" w:history="1">
        <w:r w:rsidR="002973AF">
          <w:rPr>
            <w:rStyle w:val="a8"/>
            <w:sz w:val="24"/>
            <w:szCs w:val="24"/>
            <w:shd w:val="clear" w:color="auto" w:fill="FFFFFF"/>
          </w:rPr>
          <w:t>https://biblio-online.ru/bcode/422911   </w:t>
        </w:r>
      </w:hyperlink>
      <w:r w:rsidRPr="00704175">
        <w:rPr>
          <w:sz w:val="24"/>
          <w:szCs w:val="24"/>
          <w:shd w:val="clear" w:color="auto" w:fill="FFFFFF"/>
        </w:rPr>
        <w:t> </w:t>
      </w:r>
    </w:p>
    <w:p w:rsidR="00777B09" w:rsidRPr="002B3C02" w:rsidRDefault="004D3812" w:rsidP="00705FB5">
      <w:pPr>
        <w:ind w:firstLine="709"/>
        <w:jc w:val="both"/>
        <w:rPr>
          <w:b/>
          <w:color w:val="000000"/>
          <w:sz w:val="24"/>
          <w:szCs w:val="24"/>
        </w:rPr>
      </w:pPr>
      <w:r>
        <w:rPr>
          <w:b/>
          <w:color w:val="000000"/>
          <w:sz w:val="24"/>
          <w:szCs w:val="24"/>
        </w:rPr>
        <w:t>8</w:t>
      </w:r>
      <w:r w:rsidR="007F4B97" w:rsidRPr="002B3C02">
        <w:rPr>
          <w:b/>
          <w:color w:val="000000"/>
          <w:sz w:val="24"/>
          <w:szCs w:val="24"/>
        </w:rPr>
        <w:t>.</w:t>
      </w:r>
      <w:r w:rsidR="00777B09" w:rsidRPr="002B3C02">
        <w:rPr>
          <w:b/>
          <w:color w:val="000000"/>
          <w:sz w:val="24"/>
          <w:szCs w:val="24"/>
        </w:rPr>
        <w:t xml:space="preserve"> </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1" w:history="1">
        <w:r w:rsidR="002973AF">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2" w:history="1">
        <w:r w:rsidR="002973AF">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2973AF">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4" w:history="1">
        <w:r w:rsidR="002973AF">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5" w:history="1">
        <w:r w:rsidR="002973AF">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6" w:history="1">
        <w:r w:rsidR="00547559">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7" w:history="1">
        <w:r w:rsidR="002973AF">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8" w:history="1">
        <w:r w:rsidR="002973AF">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19" w:history="1">
        <w:r w:rsidR="002973AF">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2973AF">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1" w:history="1">
        <w:r w:rsidR="002973AF">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2" w:history="1">
        <w:r w:rsidR="002973AF">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2973AF">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02">
        <w:rPr>
          <w:rFonts w:eastAsia="Calibri"/>
          <w:color w:val="000000"/>
          <w:sz w:val="24"/>
          <w:szCs w:val="24"/>
        </w:rPr>
        <w:t xml:space="preserve"> </w:t>
      </w:r>
      <w:r w:rsidRPr="002B3C02">
        <w:rPr>
          <w:color w:val="000000"/>
          <w:sz w:val="24"/>
          <w:szCs w:val="24"/>
        </w:rPr>
        <w:t xml:space="preserve">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w:t>
      </w:r>
      <w:r w:rsidRPr="002B3C02">
        <w:rPr>
          <w:rFonts w:eastAsia="Calibri"/>
          <w:color w:val="000000"/>
          <w:sz w:val="24"/>
          <w:szCs w:val="24"/>
        </w:rPr>
        <w:t xml:space="preserve"> </w:t>
      </w:r>
      <w:r w:rsidRPr="002B3C0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02">
        <w:rPr>
          <w:rFonts w:eastAsia="Calibri"/>
          <w:color w:val="000000"/>
          <w:sz w:val="24"/>
          <w:szCs w:val="24"/>
        </w:rPr>
        <w:t xml:space="preserve"> </w:t>
      </w:r>
      <w:r w:rsidRPr="002B3C0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02">
        <w:rPr>
          <w:rFonts w:eastAsia="Calibri"/>
          <w:color w:val="000000"/>
          <w:sz w:val="24"/>
          <w:szCs w:val="24"/>
        </w:rPr>
        <w:t xml:space="preserve"> </w:t>
      </w:r>
      <w:r w:rsidRPr="002B3C02">
        <w:rPr>
          <w:color w:val="000000"/>
          <w:sz w:val="24"/>
          <w:szCs w:val="24"/>
        </w:rPr>
        <w:t>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5C20F0" w:rsidRPr="002B3C02">
        <w:rPr>
          <w:color w:val="000000"/>
          <w:sz w:val="24"/>
          <w:szCs w:val="24"/>
        </w:rPr>
        <w:t xml:space="preserve"> </w:t>
      </w:r>
      <w:r w:rsidR="00777B09" w:rsidRPr="002B3C02">
        <w:rPr>
          <w:color w:val="000000"/>
          <w:sz w:val="24"/>
          <w:szCs w:val="24"/>
        </w:rPr>
        <w:t>Академии</w:t>
      </w:r>
      <w:r w:rsidRPr="002B3C02">
        <w:rPr>
          <w:color w:val="000000"/>
          <w:sz w:val="24"/>
          <w:szCs w:val="24"/>
        </w:rPr>
        <w:t xml:space="preserve"> обеспечивает:</w:t>
      </w:r>
      <w:r w:rsidRPr="002B3C02">
        <w:rPr>
          <w:rFonts w:eastAsia="Calibri"/>
          <w:color w:val="000000"/>
          <w:sz w:val="24"/>
          <w:szCs w:val="24"/>
        </w:rPr>
        <w:t xml:space="preserve"> </w:t>
      </w:r>
      <w:r w:rsidRPr="002B3C02">
        <w:rPr>
          <w:color w:val="000000"/>
          <w:sz w:val="24"/>
          <w:szCs w:val="24"/>
        </w:rPr>
        <w:t>доступ к учебным планам, рабочим программам дисциплин (модулей), практик, к</w:t>
      </w:r>
      <w:r w:rsidRPr="002B3C02">
        <w:rPr>
          <w:rFonts w:eastAsia="Calibri"/>
          <w:color w:val="000000"/>
          <w:sz w:val="24"/>
          <w:szCs w:val="24"/>
        </w:rPr>
        <w:t xml:space="preserve"> </w:t>
      </w:r>
      <w:r w:rsidRPr="002B3C02">
        <w:rPr>
          <w:color w:val="000000"/>
          <w:sz w:val="24"/>
          <w:szCs w:val="24"/>
        </w:rPr>
        <w:t>изданиям электронных библиотечных систем и электронным образовательным ресурсам,</w:t>
      </w:r>
      <w:r w:rsidRPr="002B3C02">
        <w:rPr>
          <w:rFonts w:eastAsia="Calibri"/>
          <w:color w:val="000000"/>
          <w:sz w:val="24"/>
          <w:szCs w:val="24"/>
        </w:rPr>
        <w:t xml:space="preserve"> </w:t>
      </w:r>
      <w:r w:rsidRPr="002B3C02">
        <w:rPr>
          <w:color w:val="000000"/>
          <w:sz w:val="24"/>
          <w:szCs w:val="24"/>
        </w:rPr>
        <w:t>указанным в рабочих программах;</w:t>
      </w:r>
      <w:r w:rsidRPr="002B3C02">
        <w:rPr>
          <w:rFonts w:eastAsia="Calibri"/>
          <w:color w:val="000000"/>
          <w:sz w:val="24"/>
          <w:szCs w:val="24"/>
        </w:rPr>
        <w:t xml:space="preserve"> </w:t>
      </w:r>
      <w:r w:rsidRPr="002B3C02">
        <w:rPr>
          <w:color w:val="000000"/>
          <w:sz w:val="24"/>
          <w:szCs w:val="24"/>
        </w:rPr>
        <w:t>фиксацию хода образовательного процесса, результатов промежу</w:t>
      </w:r>
      <w:r w:rsidRPr="002B3C02">
        <w:rPr>
          <w:color w:val="000000"/>
          <w:sz w:val="24"/>
          <w:szCs w:val="24"/>
        </w:rPr>
        <w:lastRenderedPageBreak/>
        <w:t>точной аттестации</w:t>
      </w:r>
      <w:r w:rsidRPr="002B3C02">
        <w:rPr>
          <w:rFonts w:eastAsia="Calibri"/>
          <w:color w:val="000000"/>
          <w:sz w:val="24"/>
          <w:szCs w:val="24"/>
        </w:rPr>
        <w:t xml:space="preserve"> </w:t>
      </w:r>
      <w:r w:rsidRPr="002B3C02">
        <w:rPr>
          <w:color w:val="000000"/>
          <w:sz w:val="24"/>
          <w:szCs w:val="24"/>
        </w:rPr>
        <w:t>и результатов освоения основной образовательной программы;</w:t>
      </w:r>
      <w:r w:rsidRPr="002B3C02">
        <w:rPr>
          <w:rFonts w:eastAsia="Calibri"/>
          <w:color w:val="000000"/>
          <w:sz w:val="24"/>
          <w:szCs w:val="24"/>
        </w:rPr>
        <w:t xml:space="preserve"> </w:t>
      </w:r>
      <w:r w:rsidRPr="002B3C02">
        <w:rPr>
          <w:color w:val="000000"/>
          <w:sz w:val="24"/>
          <w:szCs w:val="24"/>
        </w:rPr>
        <w:t>проведение всех видов занятий, процедур оценки результатов обучения, реализация</w:t>
      </w:r>
      <w:r w:rsidRPr="002B3C02">
        <w:rPr>
          <w:rFonts w:eastAsia="Calibri"/>
          <w:color w:val="000000"/>
          <w:sz w:val="24"/>
          <w:szCs w:val="24"/>
        </w:rPr>
        <w:t xml:space="preserve"> </w:t>
      </w:r>
      <w:r w:rsidRPr="002B3C02">
        <w:rPr>
          <w:color w:val="000000"/>
          <w:sz w:val="24"/>
          <w:szCs w:val="24"/>
        </w:rPr>
        <w:t>которых предусмотрена с применением электронного обучения, дистанционных</w:t>
      </w:r>
      <w:r w:rsidRPr="002B3C02">
        <w:rPr>
          <w:rFonts w:eastAsia="Calibri"/>
          <w:color w:val="000000"/>
          <w:sz w:val="24"/>
          <w:szCs w:val="24"/>
        </w:rPr>
        <w:t xml:space="preserve"> </w:t>
      </w:r>
      <w:r w:rsidRPr="002B3C02">
        <w:rPr>
          <w:color w:val="000000"/>
          <w:sz w:val="24"/>
          <w:szCs w:val="24"/>
        </w:rPr>
        <w:t>образовательных технологий;</w:t>
      </w:r>
      <w:r w:rsidRPr="002B3C02">
        <w:rPr>
          <w:rFonts w:eastAsia="Calibri"/>
          <w:color w:val="000000"/>
          <w:sz w:val="24"/>
          <w:szCs w:val="24"/>
        </w:rPr>
        <w:t xml:space="preserve"> </w:t>
      </w:r>
      <w:r w:rsidRPr="002B3C02">
        <w:rPr>
          <w:color w:val="000000"/>
          <w:sz w:val="24"/>
          <w:szCs w:val="24"/>
        </w:rPr>
        <w:t>формирование электронного портфолио обучающегося, в том числе сохранение</w:t>
      </w:r>
      <w:r w:rsidRPr="002B3C02">
        <w:rPr>
          <w:rFonts w:eastAsia="Calibri"/>
          <w:color w:val="000000"/>
          <w:sz w:val="24"/>
          <w:szCs w:val="24"/>
        </w:rPr>
        <w:t xml:space="preserve"> </w:t>
      </w:r>
      <w:r w:rsidRPr="002B3C02">
        <w:rPr>
          <w:color w:val="000000"/>
          <w:sz w:val="24"/>
          <w:szCs w:val="24"/>
        </w:rPr>
        <w:t>работ обучающегося, рецензий и оценок на эти работы со стороны любых участников</w:t>
      </w:r>
      <w:r w:rsidRPr="002B3C02">
        <w:rPr>
          <w:rFonts w:eastAsia="Calibri"/>
          <w:color w:val="000000"/>
          <w:sz w:val="24"/>
          <w:szCs w:val="24"/>
        </w:rPr>
        <w:t xml:space="preserve"> </w:t>
      </w:r>
      <w:r w:rsidRPr="002B3C02">
        <w:rPr>
          <w:color w:val="000000"/>
          <w:sz w:val="24"/>
          <w:szCs w:val="24"/>
        </w:rPr>
        <w:t>образовательного процесса;</w:t>
      </w:r>
      <w:r w:rsidRPr="002B3C02">
        <w:rPr>
          <w:rFonts w:eastAsia="Calibri"/>
          <w:color w:val="000000"/>
          <w:sz w:val="24"/>
          <w:szCs w:val="24"/>
        </w:rPr>
        <w:t xml:space="preserve"> </w:t>
      </w:r>
      <w:r w:rsidRPr="002B3C02">
        <w:rPr>
          <w:color w:val="000000"/>
          <w:sz w:val="24"/>
          <w:szCs w:val="24"/>
        </w:rPr>
        <w:t>взаимодействие между участниками образовательного процесса, в том числе</w:t>
      </w:r>
      <w:r w:rsidRPr="002B3C02">
        <w:rPr>
          <w:rFonts w:eastAsia="Calibri"/>
          <w:color w:val="000000"/>
          <w:sz w:val="24"/>
          <w:szCs w:val="24"/>
        </w:rPr>
        <w:t xml:space="preserve"> </w:t>
      </w:r>
      <w:r w:rsidRPr="002B3C02">
        <w:rPr>
          <w:color w:val="000000"/>
          <w:sz w:val="24"/>
          <w:szCs w:val="24"/>
        </w:rPr>
        <w:t>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4D38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Pr="002B3C02">
        <w:rPr>
          <w:color w:val="000000"/>
          <w:sz w:val="24"/>
          <w:szCs w:val="24"/>
        </w:rPr>
        <w:t xml:space="preserve"> </w:t>
      </w:r>
      <w:r w:rsidR="00CC0251" w:rsidRPr="002B3C02">
        <w:rPr>
          <w:sz w:val="24"/>
          <w:szCs w:val="24"/>
        </w:rPr>
        <w:t>«</w:t>
      </w:r>
      <w:r w:rsidR="001D175E">
        <w:rPr>
          <w:b/>
          <w:bCs/>
          <w:sz w:val="24"/>
          <w:szCs w:val="24"/>
        </w:rPr>
        <w:t>Основы генетики человека</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lastRenderedPageBreak/>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Pr="002B3C02">
        <w:rPr>
          <w:b/>
          <w:bCs/>
          <w:color w:val="000000"/>
          <w:sz w:val="24"/>
          <w:szCs w:val="24"/>
        </w:rPr>
        <w:t xml:space="preserve"> </w:t>
      </w:r>
      <w:r w:rsidRPr="002B3C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lastRenderedPageBreak/>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r w:rsidRPr="002B3C02">
        <w:rPr>
          <w:rFonts w:eastAsia="Calibri"/>
          <w:b/>
          <w:bCs/>
          <w:i/>
          <w:iCs/>
          <w:color w:val="000000"/>
          <w:sz w:val="24"/>
          <w:szCs w:val="24"/>
          <w:lang w:eastAsia="en-US"/>
        </w:rPr>
        <w:t xml:space="preserve">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AA2F86" w:rsidRDefault="00AA2F86" w:rsidP="00AA2F86">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AA2F86" w:rsidRDefault="00AA2F86" w:rsidP="00AA2F86">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973AF">
          <w:rPr>
            <w:rStyle w:val="a8"/>
            <w:rFonts w:ascii="Times New Roman" w:hAnsi="Times New Roman"/>
            <w:sz w:val="24"/>
            <w:szCs w:val="24"/>
          </w:rPr>
          <w:t>http://www.consultant.ru/edu/student/study/</w:t>
        </w:r>
      </w:hyperlink>
    </w:p>
    <w:p w:rsidR="00AA2F86" w:rsidRDefault="00AA2F86" w:rsidP="00AA2F86">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973AF">
          <w:rPr>
            <w:rStyle w:val="a8"/>
            <w:rFonts w:ascii="Times New Roman" w:hAnsi="Times New Roman"/>
            <w:sz w:val="24"/>
            <w:szCs w:val="24"/>
          </w:rPr>
          <w:t>http://edu.garant.ru/omga/</w:t>
        </w:r>
      </w:hyperlink>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973A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2973A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973A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A2F86" w:rsidRPr="007A34B0" w:rsidRDefault="00AA2F86" w:rsidP="00AA2F86">
      <w:pPr>
        <w:pStyle w:val="a4"/>
        <w:numPr>
          <w:ilvl w:val="0"/>
          <w:numId w:val="1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9" w:history="1">
        <w:r w:rsidR="002973AF">
          <w:rPr>
            <w:rStyle w:val="a8"/>
            <w:rFonts w:ascii="Times New Roman" w:eastAsia="Times New Roman" w:hAnsi="Times New Roman"/>
            <w:sz w:val="24"/>
          </w:rPr>
          <w:t>http://psychology.net.ru/</w:t>
        </w:r>
      </w:hyperlink>
    </w:p>
    <w:p w:rsidR="00AA2F86" w:rsidRDefault="00AA2F86" w:rsidP="00AA2F86">
      <w:pPr>
        <w:ind w:firstLine="709"/>
        <w:jc w:val="both"/>
        <w:rPr>
          <w:b/>
          <w:color w:val="000000"/>
          <w:sz w:val="24"/>
          <w:szCs w:val="24"/>
        </w:rPr>
      </w:pPr>
    </w:p>
    <w:p w:rsidR="00AA2F86" w:rsidRPr="0049164F" w:rsidRDefault="00AA2F86" w:rsidP="00AA2F86">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AA2F86" w:rsidRPr="00226549" w:rsidRDefault="00AA2F86" w:rsidP="00AA2F86">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2F86" w:rsidRPr="00226549" w:rsidRDefault="00AA2F86" w:rsidP="00AA2F86">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2F86" w:rsidRPr="00226549" w:rsidRDefault="00AA2F86" w:rsidP="00AA2F86">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sidRPr="00226549">
        <w:rPr>
          <w:sz w:val="24"/>
          <w:szCs w:val="24"/>
        </w:rPr>
        <w:lastRenderedPageBreak/>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2F86" w:rsidRPr="00226549" w:rsidRDefault="00AA2F86" w:rsidP="00AA2F86">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2F86" w:rsidRPr="00226549" w:rsidRDefault="00AA2F86" w:rsidP="00AA2F86">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7559">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AA2F86" w:rsidRPr="00226549" w:rsidRDefault="00AA2F86" w:rsidP="00AA2F86">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A2F86" w:rsidRPr="00226549" w:rsidRDefault="00AA2F86" w:rsidP="00AA2F86">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7559">
          <w:rPr>
            <w:rStyle w:val="a8"/>
            <w:sz w:val="24"/>
            <w:szCs w:val="24"/>
          </w:rPr>
          <w:t>www.biblio-online.ru</w:t>
        </w:r>
      </w:hyperlink>
      <w:r w:rsidRPr="00226549">
        <w:rPr>
          <w:sz w:val="24"/>
          <w:szCs w:val="24"/>
        </w:rPr>
        <w:t xml:space="preserve"> </w:t>
      </w:r>
    </w:p>
    <w:p w:rsidR="00AA2F86" w:rsidRPr="00226549" w:rsidRDefault="00AA2F86" w:rsidP="00AA2F86">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w:t>
      </w:r>
      <w:r w:rsidRPr="00226549">
        <w:rPr>
          <w:sz w:val="24"/>
          <w:szCs w:val="24"/>
        </w:rPr>
        <w:lastRenderedPageBreak/>
        <w:t>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A2F86" w:rsidRPr="00036F40" w:rsidRDefault="00AA2F86" w:rsidP="00AA2F86">
      <w:pPr>
        <w:ind w:firstLine="709"/>
        <w:jc w:val="both"/>
        <w:rPr>
          <w:sz w:val="24"/>
          <w:szCs w:val="24"/>
        </w:rPr>
      </w:pPr>
    </w:p>
    <w:p w:rsidR="00AA2F86" w:rsidRDefault="00AA2F86" w:rsidP="00AA2F86">
      <w:pPr>
        <w:ind w:firstLine="709"/>
        <w:jc w:val="both"/>
      </w:pPr>
    </w:p>
    <w:p w:rsidR="00FA5C55" w:rsidRPr="00793E1B" w:rsidRDefault="00FA5C55" w:rsidP="00AA2F86">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8DB" w:rsidRDefault="00EA68DB" w:rsidP="00160BC1">
      <w:r>
        <w:separator/>
      </w:r>
    </w:p>
  </w:endnote>
  <w:endnote w:type="continuationSeparator" w:id="0">
    <w:p w:rsidR="00EA68DB" w:rsidRDefault="00EA68D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8DB" w:rsidRDefault="00EA68DB" w:rsidP="00160BC1">
      <w:r>
        <w:separator/>
      </w:r>
    </w:p>
  </w:footnote>
  <w:footnote w:type="continuationSeparator" w:id="0">
    <w:p w:rsidR="00EA68DB" w:rsidRDefault="00EA68D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394095"/>
    <w:multiLevelType w:val="hybridMultilevel"/>
    <w:tmpl w:val="34B09326"/>
    <w:lvl w:ilvl="0" w:tplc="62A60F24">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1821794"/>
    <w:multiLevelType w:val="hybridMultilevel"/>
    <w:tmpl w:val="792E58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857E39"/>
    <w:multiLevelType w:val="hybridMultilevel"/>
    <w:tmpl w:val="265278F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1B6633D"/>
    <w:multiLevelType w:val="hybridMultilevel"/>
    <w:tmpl w:val="F09402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22D23A5"/>
    <w:multiLevelType w:val="hybridMultilevel"/>
    <w:tmpl w:val="6F0A6D7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1C0572"/>
    <w:multiLevelType w:val="hybridMultilevel"/>
    <w:tmpl w:val="42E0F7E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5F1187C"/>
    <w:multiLevelType w:val="hybridMultilevel"/>
    <w:tmpl w:val="A8C8A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8374E0A"/>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8763F3E"/>
    <w:multiLevelType w:val="hybridMultilevel"/>
    <w:tmpl w:val="F6AA6A9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8FB48A7"/>
    <w:multiLevelType w:val="hybridMultilevel"/>
    <w:tmpl w:val="F794AD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0ADC404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D355F1B"/>
    <w:multiLevelType w:val="hybridMultilevel"/>
    <w:tmpl w:val="A3BCDBA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D442761"/>
    <w:multiLevelType w:val="hybridMultilevel"/>
    <w:tmpl w:val="DB5839F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E592213"/>
    <w:multiLevelType w:val="hybridMultilevel"/>
    <w:tmpl w:val="DF30D3E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F6A1997"/>
    <w:multiLevelType w:val="hybridMultilevel"/>
    <w:tmpl w:val="D840BAF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1581B45"/>
    <w:multiLevelType w:val="hybridMultilevel"/>
    <w:tmpl w:val="1BA2820E"/>
    <w:lvl w:ilvl="0" w:tplc="639CB5B2">
      <w:start w:val="12"/>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2085D72"/>
    <w:multiLevelType w:val="hybridMultilevel"/>
    <w:tmpl w:val="307C5E0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4C20457"/>
    <w:multiLevelType w:val="hybridMultilevel"/>
    <w:tmpl w:val="1B0C1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6CA7E1F"/>
    <w:multiLevelType w:val="hybridMultilevel"/>
    <w:tmpl w:val="840AD23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7C349CB"/>
    <w:multiLevelType w:val="hybridMultilevel"/>
    <w:tmpl w:val="4CAE0AD2"/>
    <w:lvl w:ilvl="0" w:tplc="D5165FA2">
      <w:start w:val="3"/>
      <w:numFmt w:val="decimal"/>
      <w:lvlText w:val="%1."/>
      <w:lvlJc w:val="left"/>
      <w:pPr>
        <w:ind w:left="4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3C1BDF"/>
    <w:multiLevelType w:val="hybridMultilevel"/>
    <w:tmpl w:val="DE28352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CE654E9"/>
    <w:multiLevelType w:val="hybridMultilevel"/>
    <w:tmpl w:val="834EA6A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052211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0602C52"/>
    <w:multiLevelType w:val="hybridMultilevel"/>
    <w:tmpl w:val="17BE494E"/>
    <w:lvl w:ilvl="0" w:tplc="D034DE2E">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1016914"/>
    <w:multiLevelType w:val="hybridMultilevel"/>
    <w:tmpl w:val="004A69C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301085B"/>
    <w:multiLevelType w:val="hybridMultilevel"/>
    <w:tmpl w:val="6DFAA15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3D260FA"/>
    <w:multiLevelType w:val="hybridMultilevel"/>
    <w:tmpl w:val="8626D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3DA1C15"/>
    <w:multiLevelType w:val="hybridMultilevel"/>
    <w:tmpl w:val="F632738C"/>
    <w:lvl w:ilvl="0" w:tplc="5EEC138A">
      <w:start w:val="19"/>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26901565"/>
    <w:multiLevelType w:val="hybridMultilevel"/>
    <w:tmpl w:val="1D42DA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6AE26AE"/>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271F0B8A"/>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1C4E6F"/>
    <w:multiLevelType w:val="hybridMultilevel"/>
    <w:tmpl w:val="7D0C946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96259FF"/>
    <w:multiLevelType w:val="hybridMultilevel"/>
    <w:tmpl w:val="90548F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9846DA0"/>
    <w:multiLevelType w:val="hybridMultilevel"/>
    <w:tmpl w:val="E0BE6B1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A1A6A4A"/>
    <w:multiLevelType w:val="hybridMultilevel"/>
    <w:tmpl w:val="FD66E3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B410D59"/>
    <w:multiLevelType w:val="hybridMultilevel"/>
    <w:tmpl w:val="7908918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BE24A26"/>
    <w:multiLevelType w:val="hybridMultilevel"/>
    <w:tmpl w:val="36548496"/>
    <w:lvl w:ilvl="0" w:tplc="0BD669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C365763"/>
    <w:multiLevelType w:val="hybridMultilevel"/>
    <w:tmpl w:val="86CCB71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CE75CBB"/>
    <w:multiLevelType w:val="hybridMultilevel"/>
    <w:tmpl w:val="69C4136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0225192"/>
    <w:multiLevelType w:val="hybridMultilevel"/>
    <w:tmpl w:val="4E5EC15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13F0C35"/>
    <w:multiLevelType w:val="hybridMultilevel"/>
    <w:tmpl w:val="FF38C3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3200925"/>
    <w:multiLevelType w:val="hybridMultilevel"/>
    <w:tmpl w:val="DD661F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40C6FAA"/>
    <w:multiLevelType w:val="hybridMultilevel"/>
    <w:tmpl w:val="9DB492D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570480E"/>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5787DDC"/>
    <w:multiLevelType w:val="hybridMultilevel"/>
    <w:tmpl w:val="4BD465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5CE596A"/>
    <w:multiLevelType w:val="hybridMultilevel"/>
    <w:tmpl w:val="0DE678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7980F5C"/>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805489C"/>
    <w:multiLevelType w:val="hybridMultilevel"/>
    <w:tmpl w:val="E57096EC"/>
    <w:lvl w:ilvl="0" w:tplc="5E8EDC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8B35DCF"/>
    <w:multiLevelType w:val="hybridMultilevel"/>
    <w:tmpl w:val="2F0E7DBE"/>
    <w:lvl w:ilvl="0" w:tplc="812E2C66">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C327B58"/>
    <w:multiLevelType w:val="hybridMultilevel"/>
    <w:tmpl w:val="E44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E31114A"/>
    <w:multiLevelType w:val="hybridMultilevel"/>
    <w:tmpl w:val="23E8D352"/>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EC84D5D"/>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EDF327B"/>
    <w:multiLevelType w:val="hybridMultilevel"/>
    <w:tmpl w:val="0754A584"/>
    <w:lvl w:ilvl="0" w:tplc="BDCE168A">
      <w:start w:val="15"/>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41C26D7A"/>
    <w:multiLevelType w:val="hybridMultilevel"/>
    <w:tmpl w:val="5F42EF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42AD170D"/>
    <w:multiLevelType w:val="hybridMultilevel"/>
    <w:tmpl w:val="F710E88C"/>
    <w:lvl w:ilvl="0" w:tplc="BD448C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42EC23A3"/>
    <w:multiLevelType w:val="hybridMultilevel"/>
    <w:tmpl w:val="60169D44"/>
    <w:lvl w:ilvl="0" w:tplc="5BCAE262">
      <w:start w:val="6"/>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42F148DD"/>
    <w:multiLevelType w:val="hybridMultilevel"/>
    <w:tmpl w:val="7D9C58D8"/>
    <w:lvl w:ilvl="0" w:tplc="EDF67736">
      <w:start w:val="1"/>
      <w:numFmt w:val="decimal"/>
      <w:lvlText w:val="%1)"/>
      <w:lvlJc w:val="left"/>
      <w:pPr>
        <w:tabs>
          <w:tab w:val="num" w:pos="0"/>
        </w:tabs>
        <w:ind w:left="0" w:firstLine="284"/>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42FB5A5A"/>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44897D39"/>
    <w:multiLevelType w:val="hybridMultilevel"/>
    <w:tmpl w:val="95C88B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48B6445B"/>
    <w:multiLevelType w:val="hybridMultilevel"/>
    <w:tmpl w:val="495EE8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939655B"/>
    <w:multiLevelType w:val="hybridMultilevel"/>
    <w:tmpl w:val="5616F0D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499C353B"/>
    <w:multiLevelType w:val="hybridMultilevel"/>
    <w:tmpl w:val="91EA593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1" w15:restartNumberingAfterBreak="0">
    <w:nsid w:val="4A1D7DB2"/>
    <w:multiLevelType w:val="hybridMultilevel"/>
    <w:tmpl w:val="EEFE3B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C0E0587"/>
    <w:multiLevelType w:val="hybridMultilevel"/>
    <w:tmpl w:val="746A6356"/>
    <w:lvl w:ilvl="0" w:tplc="54EA12F4">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C495B38"/>
    <w:multiLevelType w:val="hybridMultilevel"/>
    <w:tmpl w:val="8546369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C552A8B"/>
    <w:multiLevelType w:val="hybridMultilevel"/>
    <w:tmpl w:val="8D5A56F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C8262B2"/>
    <w:multiLevelType w:val="hybridMultilevel"/>
    <w:tmpl w:val="7520C86A"/>
    <w:lvl w:ilvl="0" w:tplc="3CE236FA">
      <w:start w:val="2"/>
      <w:numFmt w:val="decimal"/>
      <w:lvlText w:val="%1)"/>
      <w:lvlJc w:val="left"/>
      <w:pPr>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DA31E3D"/>
    <w:multiLevelType w:val="hybridMultilevel"/>
    <w:tmpl w:val="7314652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E1B1D9D"/>
    <w:multiLevelType w:val="hybridMultilevel"/>
    <w:tmpl w:val="F2206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EEE5587"/>
    <w:multiLevelType w:val="singleLevel"/>
    <w:tmpl w:val="B50ABCA8"/>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79" w15:restartNumberingAfterBreak="0">
    <w:nsid w:val="500171E6"/>
    <w:multiLevelType w:val="hybridMultilevel"/>
    <w:tmpl w:val="CF4ADF7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50976D9E"/>
    <w:multiLevelType w:val="hybridMultilevel"/>
    <w:tmpl w:val="3702CD5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50F04D26"/>
    <w:multiLevelType w:val="hybridMultilevel"/>
    <w:tmpl w:val="CDD02C8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53FE7E31"/>
    <w:multiLevelType w:val="hybridMultilevel"/>
    <w:tmpl w:val="AEDE2B24"/>
    <w:lvl w:ilvl="0" w:tplc="9E7C666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545C21E6"/>
    <w:multiLevelType w:val="hybridMultilevel"/>
    <w:tmpl w:val="5E60FF0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55A71FBB"/>
    <w:multiLevelType w:val="hybridMultilevel"/>
    <w:tmpl w:val="E6284FE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58713143"/>
    <w:multiLevelType w:val="hybridMultilevel"/>
    <w:tmpl w:val="0DC6DE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5A01181E"/>
    <w:multiLevelType w:val="hybridMultilevel"/>
    <w:tmpl w:val="FBFC798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5BBC15F6"/>
    <w:multiLevelType w:val="hybridMultilevel"/>
    <w:tmpl w:val="57CC858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5E1B6F8A"/>
    <w:multiLevelType w:val="hybridMultilevel"/>
    <w:tmpl w:val="C654004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E2E59F0"/>
    <w:multiLevelType w:val="hybridMultilevel"/>
    <w:tmpl w:val="05B686D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F63118E"/>
    <w:multiLevelType w:val="hybridMultilevel"/>
    <w:tmpl w:val="3F202F3C"/>
    <w:lvl w:ilvl="0" w:tplc="76087F80">
      <w:start w:val="1"/>
      <w:numFmt w:val="decimal"/>
      <w:pStyle w:val="1"/>
      <w:lvlText w:val="%1."/>
      <w:lvlJc w:val="left"/>
      <w:pPr>
        <w:tabs>
          <w:tab w:val="num" w:pos="0"/>
        </w:tabs>
        <w:ind w:left="0" w:firstLine="284"/>
      </w:pPr>
    </w:lvl>
    <w:lvl w:ilvl="1" w:tplc="F39C2D7C">
      <w:start w:val="1"/>
      <w:numFmt w:val="russianLower"/>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61A6718F"/>
    <w:multiLevelType w:val="hybridMultilevel"/>
    <w:tmpl w:val="BBB81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35B6136"/>
    <w:multiLevelType w:val="hybridMultilevel"/>
    <w:tmpl w:val="F350CF34"/>
    <w:lvl w:ilvl="0" w:tplc="BAC8125C">
      <w:start w:val="1"/>
      <w:numFmt w:val="russianLower"/>
      <w:lvlText w:val="%1)"/>
      <w:lvlJc w:val="left"/>
      <w:pPr>
        <w:tabs>
          <w:tab w:val="num" w:pos="318"/>
        </w:tabs>
        <w:ind w:left="34"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63E87DE9"/>
    <w:multiLevelType w:val="hybridMultilevel"/>
    <w:tmpl w:val="64A0E0C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58A1C6A"/>
    <w:multiLevelType w:val="hybridMultilevel"/>
    <w:tmpl w:val="9EEC343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665818F4"/>
    <w:multiLevelType w:val="hybridMultilevel"/>
    <w:tmpl w:val="6FE08372"/>
    <w:lvl w:ilvl="0" w:tplc="3E9E8B7A">
      <w:start w:val="1"/>
      <w:numFmt w:val="decimal"/>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66C673CE"/>
    <w:multiLevelType w:val="hybridMultilevel"/>
    <w:tmpl w:val="31A86B42"/>
    <w:lvl w:ilvl="0" w:tplc="261A379A">
      <w:start w:val="1"/>
      <w:numFmt w:val="decimal"/>
      <w:lvlText w:val="%1."/>
      <w:lvlJc w:val="left"/>
      <w:pPr>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67EE638B"/>
    <w:multiLevelType w:val="hybridMultilevel"/>
    <w:tmpl w:val="9C84F898"/>
    <w:lvl w:ilvl="0" w:tplc="6E46CDB2">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69552641"/>
    <w:multiLevelType w:val="hybridMultilevel"/>
    <w:tmpl w:val="869E061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15:restartNumberingAfterBreak="0">
    <w:nsid w:val="6F153E7F"/>
    <w:multiLevelType w:val="hybridMultilevel"/>
    <w:tmpl w:val="B5CE0F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70361AFE"/>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70FA65EC"/>
    <w:multiLevelType w:val="hybridMultilevel"/>
    <w:tmpl w:val="C418626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72B71F16"/>
    <w:multiLevelType w:val="hybridMultilevel"/>
    <w:tmpl w:val="A4C0F8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15:restartNumberingAfterBreak="0">
    <w:nsid w:val="72C41665"/>
    <w:multiLevelType w:val="hybridMultilevel"/>
    <w:tmpl w:val="91003C5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72FB476C"/>
    <w:multiLevelType w:val="hybridMultilevel"/>
    <w:tmpl w:val="670CBC4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75C3192F"/>
    <w:multiLevelType w:val="hybridMultilevel"/>
    <w:tmpl w:val="8A2E86B6"/>
    <w:lvl w:ilvl="0" w:tplc="C8F4B6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776D6C45"/>
    <w:multiLevelType w:val="hybridMultilevel"/>
    <w:tmpl w:val="D6B67AD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77902705"/>
    <w:multiLevelType w:val="hybridMultilevel"/>
    <w:tmpl w:val="55E48A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781F1C0F"/>
    <w:multiLevelType w:val="hybridMultilevel"/>
    <w:tmpl w:val="47E0BD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7967478E"/>
    <w:multiLevelType w:val="hybridMultilevel"/>
    <w:tmpl w:val="31B0846A"/>
    <w:lvl w:ilvl="0" w:tplc="C0FAEF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7A14294A"/>
    <w:multiLevelType w:val="hybridMultilevel"/>
    <w:tmpl w:val="8FAE7D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7ACE05BF"/>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7C425197"/>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7E3B73AB"/>
    <w:multiLevelType w:val="hybridMultilevel"/>
    <w:tmpl w:val="4D96F90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0"/>
  </w:num>
  <w:num w:numId="2">
    <w:abstractNumId w:val="38"/>
  </w:num>
  <w:num w:numId="3">
    <w:abstractNumId w:val="22"/>
  </w:num>
  <w:num w:numId="4">
    <w:abstractNumId w:val="37"/>
  </w:num>
  <w:num w:numId="5">
    <w:abstractNumId w:val="93"/>
  </w:num>
  <w:num w:numId="6">
    <w:abstractNumId w:val="8"/>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3"/>
    </w:lvlOverride>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num>
  <w:num w:numId="107">
    <w:abstractNumId w:val="24"/>
  </w:num>
  <w:num w:numId="108">
    <w:abstractNumId w:val="106"/>
  </w:num>
  <w:num w:numId="109">
    <w:abstractNumId w:val="99"/>
  </w:num>
  <w:num w:numId="110">
    <w:abstractNumId w:val="4"/>
  </w:num>
  <w:num w:numId="111">
    <w:abstractNumId w:val="3"/>
  </w:num>
  <w:num w:numId="112">
    <w:abstractNumId w:val="91"/>
  </w:num>
  <w:num w:numId="1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7D31"/>
    <w:rsid w:val="000271A9"/>
    <w:rsid w:val="000279C8"/>
    <w:rsid w:val="00027D2C"/>
    <w:rsid w:val="00027D3F"/>
    <w:rsid w:val="00027E5B"/>
    <w:rsid w:val="00037461"/>
    <w:rsid w:val="00040D5F"/>
    <w:rsid w:val="00051AEE"/>
    <w:rsid w:val="00053D02"/>
    <w:rsid w:val="00060A01"/>
    <w:rsid w:val="00062320"/>
    <w:rsid w:val="00063370"/>
    <w:rsid w:val="00064AA9"/>
    <w:rsid w:val="00081B8D"/>
    <w:rsid w:val="000835F5"/>
    <w:rsid w:val="0008727A"/>
    <w:rsid w:val="000875BF"/>
    <w:rsid w:val="000911D1"/>
    <w:rsid w:val="00094B0D"/>
    <w:rsid w:val="00096112"/>
    <w:rsid w:val="000A090E"/>
    <w:rsid w:val="000A3129"/>
    <w:rsid w:val="000A4FAC"/>
    <w:rsid w:val="000A5746"/>
    <w:rsid w:val="000B130E"/>
    <w:rsid w:val="000B1331"/>
    <w:rsid w:val="000B4AE7"/>
    <w:rsid w:val="000B4F6C"/>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247C"/>
    <w:rsid w:val="00127108"/>
    <w:rsid w:val="00127DEA"/>
    <w:rsid w:val="00131CDA"/>
    <w:rsid w:val="00132F57"/>
    <w:rsid w:val="00135938"/>
    <w:rsid w:val="001378B1"/>
    <w:rsid w:val="0014623D"/>
    <w:rsid w:val="00150795"/>
    <w:rsid w:val="001512EC"/>
    <w:rsid w:val="00155F8C"/>
    <w:rsid w:val="0015639D"/>
    <w:rsid w:val="00160BC1"/>
    <w:rsid w:val="00161C70"/>
    <w:rsid w:val="0016736D"/>
    <w:rsid w:val="001716A9"/>
    <w:rsid w:val="00174539"/>
    <w:rsid w:val="001766DC"/>
    <w:rsid w:val="00180E5D"/>
    <w:rsid w:val="00181AAB"/>
    <w:rsid w:val="00181AF3"/>
    <w:rsid w:val="00184B46"/>
    <w:rsid w:val="00184F65"/>
    <w:rsid w:val="001871AA"/>
    <w:rsid w:val="00195C9F"/>
    <w:rsid w:val="001A0D88"/>
    <w:rsid w:val="001A34E7"/>
    <w:rsid w:val="001A6533"/>
    <w:rsid w:val="001A676A"/>
    <w:rsid w:val="001B3ECE"/>
    <w:rsid w:val="001C4FED"/>
    <w:rsid w:val="001C58CE"/>
    <w:rsid w:val="001C6305"/>
    <w:rsid w:val="001D175E"/>
    <w:rsid w:val="001D7D16"/>
    <w:rsid w:val="001F11DE"/>
    <w:rsid w:val="001F4868"/>
    <w:rsid w:val="001F7A9D"/>
    <w:rsid w:val="00207E2E"/>
    <w:rsid w:val="00207FB7"/>
    <w:rsid w:val="00211C1B"/>
    <w:rsid w:val="00220670"/>
    <w:rsid w:val="00225594"/>
    <w:rsid w:val="00234629"/>
    <w:rsid w:val="002365D2"/>
    <w:rsid w:val="0024078E"/>
    <w:rsid w:val="00240A81"/>
    <w:rsid w:val="00245199"/>
    <w:rsid w:val="002504EC"/>
    <w:rsid w:val="00265134"/>
    <w:rsid w:val="002657BC"/>
    <w:rsid w:val="0027355F"/>
    <w:rsid w:val="00276128"/>
    <w:rsid w:val="0027733F"/>
    <w:rsid w:val="00282BCD"/>
    <w:rsid w:val="00285EDC"/>
    <w:rsid w:val="00291D05"/>
    <w:rsid w:val="002933E5"/>
    <w:rsid w:val="002973AF"/>
    <w:rsid w:val="002A0D1B"/>
    <w:rsid w:val="002B3C02"/>
    <w:rsid w:val="002B5AB9"/>
    <w:rsid w:val="002B620C"/>
    <w:rsid w:val="002B6C87"/>
    <w:rsid w:val="002B734E"/>
    <w:rsid w:val="002C0F56"/>
    <w:rsid w:val="002C174C"/>
    <w:rsid w:val="002C2EAE"/>
    <w:rsid w:val="002C3F08"/>
    <w:rsid w:val="002C7582"/>
    <w:rsid w:val="002D24A1"/>
    <w:rsid w:val="002D6AC0"/>
    <w:rsid w:val="002E195D"/>
    <w:rsid w:val="002E3F3B"/>
    <w:rsid w:val="002E4262"/>
    <w:rsid w:val="002E4CB7"/>
    <w:rsid w:val="002F34C6"/>
    <w:rsid w:val="002F4532"/>
    <w:rsid w:val="00302B88"/>
    <w:rsid w:val="00311AEA"/>
    <w:rsid w:val="00311E71"/>
    <w:rsid w:val="00312391"/>
    <w:rsid w:val="00315AB7"/>
    <w:rsid w:val="00317FC9"/>
    <w:rsid w:val="0032166A"/>
    <w:rsid w:val="00330957"/>
    <w:rsid w:val="0033546E"/>
    <w:rsid w:val="003415AB"/>
    <w:rsid w:val="00343484"/>
    <w:rsid w:val="00355C7E"/>
    <w:rsid w:val="003618C2"/>
    <w:rsid w:val="00363097"/>
    <w:rsid w:val="003638AF"/>
    <w:rsid w:val="00365758"/>
    <w:rsid w:val="003668E3"/>
    <w:rsid w:val="0036699E"/>
    <w:rsid w:val="003679DF"/>
    <w:rsid w:val="003746D8"/>
    <w:rsid w:val="003905C9"/>
    <w:rsid w:val="00390B62"/>
    <w:rsid w:val="003A3494"/>
    <w:rsid w:val="003A57B5"/>
    <w:rsid w:val="003A6FB0"/>
    <w:rsid w:val="003A71E4"/>
    <w:rsid w:val="003B1E48"/>
    <w:rsid w:val="003B7F71"/>
    <w:rsid w:val="003C726D"/>
    <w:rsid w:val="003D79E0"/>
    <w:rsid w:val="003E3A7F"/>
    <w:rsid w:val="003F1160"/>
    <w:rsid w:val="003F2DD5"/>
    <w:rsid w:val="003F5B1F"/>
    <w:rsid w:val="00400491"/>
    <w:rsid w:val="00407242"/>
    <w:rsid w:val="00407404"/>
    <w:rsid w:val="004110F5"/>
    <w:rsid w:val="0041605C"/>
    <w:rsid w:val="004204A2"/>
    <w:rsid w:val="00420E03"/>
    <w:rsid w:val="004222E8"/>
    <w:rsid w:val="0042347F"/>
    <w:rsid w:val="00435249"/>
    <w:rsid w:val="00452CA5"/>
    <w:rsid w:val="004567D2"/>
    <w:rsid w:val="004634D3"/>
    <w:rsid w:val="0046365B"/>
    <w:rsid w:val="0047224A"/>
    <w:rsid w:val="00472E0B"/>
    <w:rsid w:val="00472E94"/>
    <w:rsid w:val="0047572F"/>
    <w:rsid w:val="0047633A"/>
    <w:rsid w:val="00481521"/>
    <w:rsid w:val="0048300E"/>
    <w:rsid w:val="0049217A"/>
    <w:rsid w:val="00493ECF"/>
    <w:rsid w:val="0049603A"/>
    <w:rsid w:val="004A1359"/>
    <w:rsid w:val="004A2586"/>
    <w:rsid w:val="004A2C0D"/>
    <w:rsid w:val="004A2E62"/>
    <w:rsid w:val="004A68C9"/>
    <w:rsid w:val="004B6641"/>
    <w:rsid w:val="004B6AE1"/>
    <w:rsid w:val="004C5815"/>
    <w:rsid w:val="004C6DB3"/>
    <w:rsid w:val="004D3812"/>
    <w:rsid w:val="004D5354"/>
    <w:rsid w:val="004D7266"/>
    <w:rsid w:val="004E0C3F"/>
    <w:rsid w:val="004E3D82"/>
    <w:rsid w:val="004E40FE"/>
    <w:rsid w:val="004E4CD6"/>
    <w:rsid w:val="004E4DB2"/>
    <w:rsid w:val="004E62F1"/>
    <w:rsid w:val="004E753A"/>
    <w:rsid w:val="004E7D32"/>
    <w:rsid w:val="004F138B"/>
    <w:rsid w:val="004F3C72"/>
    <w:rsid w:val="005006F3"/>
    <w:rsid w:val="00502466"/>
    <w:rsid w:val="00504756"/>
    <w:rsid w:val="0050774D"/>
    <w:rsid w:val="00516215"/>
    <w:rsid w:val="00516F43"/>
    <w:rsid w:val="005203FC"/>
    <w:rsid w:val="005362E6"/>
    <w:rsid w:val="00537A62"/>
    <w:rsid w:val="00540F31"/>
    <w:rsid w:val="00544133"/>
    <w:rsid w:val="00547559"/>
    <w:rsid w:val="00560A34"/>
    <w:rsid w:val="00565480"/>
    <w:rsid w:val="005669CB"/>
    <w:rsid w:val="00572F9F"/>
    <w:rsid w:val="005816EA"/>
    <w:rsid w:val="00582969"/>
    <w:rsid w:val="00583C2E"/>
    <w:rsid w:val="00584FE8"/>
    <w:rsid w:val="00586FAD"/>
    <w:rsid w:val="00587B47"/>
    <w:rsid w:val="005915BA"/>
    <w:rsid w:val="00591B36"/>
    <w:rsid w:val="00595935"/>
    <w:rsid w:val="005A17CA"/>
    <w:rsid w:val="005A25EB"/>
    <w:rsid w:val="005A28FC"/>
    <w:rsid w:val="005B47CE"/>
    <w:rsid w:val="005B77CB"/>
    <w:rsid w:val="005C13E4"/>
    <w:rsid w:val="005C20F0"/>
    <w:rsid w:val="005C3AEB"/>
    <w:rsid w:val="005C3E07"/>
    <w:rsid w:val="005C599D"/>
    <w:rsid w:val="005C6639"/>
    <w:rsid w:val="005C7567"/>
    <w:rsid w:val="005D206B"/>
    <w:rsid w:val="005E1B65"/>
    <w:rsid w:val="005E1C79"/>
    <w:rsid w:val="005E556E"/>
    <w:rsid w:val="005F10FC"/>
    <w:rsid w:val="005F2349"/>
    <w:rsid w:val="005F37E4"/>
    <w:rsid w:val="00602492"/>
    <w:rsid w:val="006044B4"/>
    <w:rsid w:val="00607E17"/>
    <w:rsid w:val="006118F6"/>
    <w:rsid w:val="00624E28"/>
    <w:rsid w:val="00627A69"/>
    <w:rsid w:val="006325A5"/>
    <w:rsid w:val="00642A2F"/>
    <w:rsid w:val="00642E3F"/>
    <w:rsid w:val="006439F4"/>
    <w:rsid w:val="00653217"/>
    <w:rsid w:val="0065606F"/>
    <w:rsid w:val="00656AC4"/>
    <w:rsid w:val="00657826"/>
    <w:rsid w:val="00660FFD"/>
    <w:rsid w:val="00661891"/>
    <w:rsid w:val="00674C68"/>
    <w:rsid w:val="00675C2E"/>
    <w:rsid w:val="00676914"/>
    <w:rsid w:val="00681553"/>
    <w:rsid w:val="00687B3A"/>
    <w:rsid w:val="00690794"/>
    <w:rsid w:val="00692DD7"/>
    <w:rsid w:val="006941AD"/>
    <w:rsid w:val="00695845"/>
    <w:rsid w:val="006B0CA3"/>
    <w:rsid w:val="006B68BB"/>
    <w:rsid w:val="006C3B06"/>
    <w:rsid w:val="006C7BF5"/>
    <w:rsid w:val="006D108C"/>
    <w:rsid w:val="006D15B6"/>
    <w:rsid w:val="006D2DD3"/>
    <w:rsid w:val="006D320A"/>
    <w:rsid w:val="006D4CB2"/>
    <w:rsid w:val="006D6306"/>
    <w:rsid w:val="006D6805"/>
    <w:rsid w:val="006E0512"/>
    <w:rsid w:val="006E3905"/>
    <w:rsid w:val="006E5C19"/>
    <w:rsid w:val="006F51E1"/>
    <w:rsid w:val="00701E68"/>
    <w:rsid w:val="00704175"/>
    <w:rsid w:val="00704ADC"/>
    <w:rsid w:val="00705814"/>
    <w:rsid w:val="00705FB5"/>
    <w:rsid w:val="007066B1"/>
    <w:rsid w:val="00707657"/>
    <w:rsid w:val="00707BB4"/>
    <w:rsid w:val="00713D44"/>
    <w:rsid w:val="00715666"/>
    <w:rsid w:val="007217D1"/>
    <w:rsid w:val="00721C7A"/>
    <w:rsid w:val="007327FE"/>
    <w:rsid w:val="007375C6"/>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A58A0"/>
    <w:rsid w:val="007A5EE5"/>
    <w:rsid w:val="007A7E7B"/>
    <w:rsid w:val="007B2F12"/>
    <w:rsid w:val="007B4A1B"/>
    <w:rsid w:val="007C277B"/>
    <w:rsid w:val="007C75FA"/>
    <w:rsid w:val="007D5CC1"/>
    <w:rsid w:val="007E10C6"/>
    <w:rsid w:val="007F098D"/>
    <w:rsid w:val="007F4B97"/>
    <w:rsid w:val="007F68EA"/>
    <w:rsid w:val="007F7A4D"/>
    <w:rsid w:val="00801B83"/>
    <w:rsid w:val="0080357D"/>
    <w:rsid w:val="008071BA"/>
    <w:rsid w:val="00820D1B"/>
    <w:rsid w:val="00823333"/>
    <w:rsid w:val="00823E5A"/>
    <w:rsid w:val="008262FB"/>
    <w:rsid w:val="00832AEA"/>
    <w:rsid w:val="008408F2"/>
    <w:rsid w:val="008423FF"/>
    <w:rsid w:val="00843548"/>
    <w:rsid w:val="00852E8E"/>
    <w:rsid w:val="008552DC"/>
    <w:rsid w:val="00857FC8"/>
    <w:rsid w:val="00863488"/>
    <w:rsid w:val="0086651C"/>
    <w:rsid w:val="0087341A"/>
    <w:rsid w:val="00875896"/>
    <w:rsid w:val="0088272E"/>
    <w:rsid w:val="008A7581"/>
    <w:rsid w:val="008B6331"/>
    <w:rsid w:val="008B789E"/>
    <w:rsid w:val="008D3B7E"/>
    <w:rsid w:val="008D60C9"/>
    <w:rsid w:val="008D7879"/>
    <w:rsid w:val="008E3ED0"/>
    <w:rsid w:val="008E596F"/>
    <w:rsid w:val="008E5E59"/>
    <w:rsid w:val="008F5BD0"/>
    <w:rsid w:val="008F6530"/>
    <w:rsid w:val="00915609"/>
    <w:rsid w:val="00920199"/>
    <w:rsid w:val="00921868"/>
    <w:rsid w:val="00922914"/>
    <w:rsid w:val="00937C3C"/>
    <w:rsid w:val="00941875"/>
    <w:rsid w:val="00951F6B"/>
    <w:rsid w:val="009528CA"/>
    <w:rsid w:val="00954E45"/>
    <w:rsid w:val="00955A08"/>
    <w:rsid w:val="00957E66"/>
    <w:rsid w:val="00962A67"/>
    <w:rsid w:val="00965998"/>
    <w:rsid w:val="00965C02"/>
    <w:rsid w:val="009750B5"/>
    <w:rsid w:val="0097577D"/>
    <w:rsid w:val="00975AAC"/>
    <w:rsid w:val="009839BD"/>
    <w:rsid w:val="0099671D"/>
    <w:rsid w:val="009A357A"/>
    <w:rsid w:val="009C26FE"/>
    <w:rsid w:val="009C33D9"/>
    <w:rsid w:val="009E09C6"/>
    <w:rsid w:val="009E35D2"/>
    <w:rsid w:val="009E4ACA"/>
    <w:rsid w:val="009E6739"/>
    <w:rsid w:val="009F16FE"/>
    <w:rsid w:val="009F3803"/>
    <w:rsid w:val="009F4070"/>
    <w:rsid w:val="009F44FB"/>
    <w:rsid w:val="009F71D1"/>
    <w:rsid w:val="00A04899"/>
    <w:rsid w:val="00A10B69"/>
    <w:rsid w:val="00A15E41"/>
    <w:rsid w:val="00A2116D"/>
    <w:rsid w:val="00A2445F"/>
    <w:rsid w:val="00A25AB0"/>
    <w:rsid w:val="00A26B73"/>
    <w:rsid w:val="00A275E4"/>
    <w:rsid w:val="00A32A5F"/>
    <w:rsid w:val="00A43AC8"/>
    <w:rsid w:val="00A44F9E"/>
    <w:rsid w:val="00A54BF4"/>
    <w:rsid w:val="00A5652A"/>
    <w:rsid w:val="00A567CD"/>
    <w:rsid w:val="00A61BD8"/>
    <w:rsid w:val="00A63D90"/>
    <w:rsid w:val="00A663F2"/>
    <w:rsid w:val="00A67472"/>
    <w:rsid w:val="00A7109D"/>
    <w:rsid w:val="00A75675"/>
    <w:rsid w:val="00A76E53"/>
    <w:rsid w:val="00A86303"/>
    <w:rsid w:val="00A9265C"/>
    <w:rsid w:val="00A92ADC"/>
    <w:rsid w:val="00A94C2B"/>
    <w:rsid w:val="00A9607B"/>
    <w:rsid w:val="00A96C48"/>
    <w:rsid w:val="00AA2A29"/>
    <w:rsid w:val="00AA2F86"/>
    <w:rsid w:val="00AA7795"/>
    <w:rsid w:val="00AA7B06"/>
    <w:rsid w:val="00AB1AF2"/>
    <w:rsid w:val="00AB2091"/>
    <w:rsid w:val="00AB2CF1"/>
    <w:rsid w:val="00AB4096"/>
    <w:rsid w:val="00AC0290"/>
    <w:rsid w:val="00AD0669"/>
    <w:rsid w:val="00AD208A"/>
    <w:rsid w:val="00AD2874"/>
    <w:rsid w:val="00AD3FE0"/>
    <w:rsid w:val="00AD4A3C"/>
    <w:rsid w:val="00AD6331"/>
    <w:rsid w:val="00AE3177"/>
    <w:rsid w:val="00AE7390"/>
    <w:rsid w:val="00AF358D"/>
    <w:rsid w:val="00AF61EB"/>
    <w:rsid w:val="00B05B20"/>
    <w:rsid w:val="00B11AA9"/>
    <w:rsid w:val="00B35719"/>
    <w:rsid w:val="00B35772"/>
    <w:rsid w:val="00B4104A"/>
    <w:rsid w:val="00B50C44"/>
    <w:rsid w:val="00B51E82"/>
    <w:rsid w:val="00B5209B"/>
    <w:rsid w:val="00B542D4"/>
    <w:rsid w:val="00B54421"/>
    <w:rsid w:val="00B620D5"/>
    <w:rsid w:val="00B642B8"/>
    <w:rsid w:val="00B740BB"/>
    <w:rsid w:val="00B76E8F"/>
    <w:rsid w:val="00B817E2"/>
    <w:rsid w:val="00B81F17"/>
    <w:rsid w:val="00B87C3F"/>
    <w:rsid w:val="00BB0CE4"/>
    <w:rsid w:val="00BB5F37"/>
    <w:rsid w:val="00BB6C9A"/>
    <w:rsid w:val="00BB700A"/>
    <w:rsid w:val="00BB70FB"/>
    <w:rsid w:val="00BC075E"/>
    <w:rsid w:val="00BC540A"/>
    <w:rsid w:val="00BC6C0C"/>
    <w:rsid w:val="00BD0560"/>
    <w:rsid w:val="00BD460C"/>
    <w:rsid w:val="00BE023D"/>
    <w:rsid w:val="00BE5D11"/>
    <w:rsid w:val="00BF22FC"/>
    <w:rsid w:val="00C1245E"/>
    <w:rsid w:val="00C17AA5"/>
    <w:rsid w:val="00C2108E"/>
    <w:rsid w:val="00C228C5"/>
    <w:rsid w:val="00C24EA8"/>
    <w:rsid w:val="00C26026"/>
    <w:rsid w:val="00C262C0"/>
    <w:rsid w:val="00C2747F"/>
    <w:rsid w:val="00C31DF0"/>
    <w:rsid w:val="00C33468"/>
    <w:rsid w:val="00C3475E"/>
    <w:rsid w:val="00C40C06"/>
    <w:rsid w:val="00C458E8"/>
    <w:rsid w:val="00C45951"/>
    <w:rsid w:val="00C55E91"/>
    <w:rsid w:val="00C70CA1"/>
    <w:rsid w:val="00C8048D"/>
    <w:rsid w:val="00C90A7A"/>
    <w:rsid w:val="00C935D3"/>
    <w:rsid w:val="00C93F61"/>
    <w:rsid w:val="00C94464"/>
    <w:rsid w:val="00C94DE3"/>
    <w:rsid w:val="00C953C9"/>
    <w:rsid w:val="00CA401A"/>
    <w:rsid w:val="00CA7669"/>
    <w:rsid w:val="00CB27ED"/>
    <w:rsid w:val="00CB61D6"/>
    <w:rsid w:val="00CC0251"/>
    <w:rsid w:val="00CC02A4"/>
    <w:rsid w:val="00CC0309"/>
    <w:rsid w:val="00CC1B68"/>
    <w:rsid w:val="00CC4A96"/>
    <w:rsid w:val="00CC55DB"/>
    <w:rsid w:val="00CC6C71"/>
    <w:rsid w:val="00CD390E"/>
    <w:rsid w:val="00CD71C4"/>
    <w:rsid w:val="00CD73CC"/>
    <w:rsid w:val="00CE6C4B"/>
    <w:rsid w:val="00CF12C6"/>
    <w:rsid w:val="00CF2B2F"/>
    <w:rsid w:val="00CF6292"/>
    <w:rsid w:val="00CF6B12"/>
    <w:rsid w:val="00CF6E55"/>
    <w:rsid w:val="00D02EB8"/>
    <w:rsid w:val="00D14775"/>
    <w:rsid w:val="00D152E4"/>
    <w:rsid w:val="00D15B7A"/>
    <w:rsid w:val="00D1753D"/>
    <w:rsid w:val="00D23EFA"/>
    <w:rsid w:val="00D2680A"/>
    <w:rsid w:val="00D34B66"/>
    <w:rsid w:val="00D363D4"/>
    <w:rsid w:val="00D40704"/>
    <w:rsid w:val="00D47D78"/>
    <w:rsid w:val="00D63339"/>
    <w:rsid w:val="00D705F6"/>
    <w:rsid w:val="00D761E8"/>
    <w:rsid w:val="00D778C9"/>
    <w:rsid w:val="00D83177"/>
    <w:rsid w:val="00D83D9F"/>
    <w:rsid w:val="00D8506D"/>
    <w:rsid w:val="00D871A0"/>
    <w:rsid w:val="00D90307"/>
    <w:rsid w:val="00D91204"/>
    <w:rsid w:val="00D9123F"/>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3903"/>
    <w:rsid w:val="00DD6EB4"/>
    <w:rsid w:val="00DE38F3"/>
    <w:rsid w:val="00DF1076"/>
    <w:rsid w:val="00DF26AA"/>
    <w:rsid w:val="00DF7ED6"/>
    <w:rsid w:val="00E02CDE"/>
    <w:rsid w:val="00E11452"/>
    <w:rsid w:val="00E16AEA"/>
    <w:rsid w:val="00E23656"/>
    <w:rsid w:val="00E237BE"/>
    <w:rsid w:val="00E26052"/>
    <w:rsid w:val="00E27B8B"/>
    <w:rsid w:val="00E4046E"/>
    <w:rsid w:val="00E42AED"/>
    <w:rsid w:val="00E4451A"/>
    <w:rsid w:val="00E447BC"/>
    <w:rsid w:val="00E72419"/>
    <w:rsid w:val="00E72975"/>
    <w:rsid w:val="00E7465A"/>
    <w:rsid w:val="00E75140"/>
    <w:rsid w:val="00E77545"/>
    <w:rsid w:val="00E9119D"/>
    <w:rsid w:val="00E92238"/>
    <w:rsid w:val="00E94A34"/>
    <w:rsid w:val="00E95C9B"/>
    <w:rsid w:val="00EA206F"/>
    <w:rsid w:val="00EA3690"/>
    <w:rsid w:val="00EA68DB"/>
    <w:rsid w:val="00EB29B1"/>
    <w:rsid w:val="00EB2BC7"/>
    <w:rsid w:val="00EC1934"/>
    <w:rsid w:val="00EC433E"/>
    <w:rsid w:val="00EC68AA"/>
    <w:rsid w:val="00ED28E4"/>
    <w:rsid w:val="00ED789C"/>
    <w:rsid w:val="00EE165B"/>
    <w:rsid w:val="00EE4D57"/>
    <w:rsid w:val="00EE60B1"/>
    <w:rsid w:val="00EE6F94"/>
    <w:rsid w:val="00EF04C9"/>
    <w:rsid w:val="00EF1432"/>
    <w:rsid w:val="00EF1A21"/>
    <w:rsid w:val="00F00B76"/>
    <w:rsid w:val="00F06F17"/>
    <w:rsid w:val="00F226CA"/>
    <w:rsid w:val="00F239D1"/>
    <w:rsid w:val="00F27EE2"/>
    <w:rsid w:val="00F322E1"/>
    <w:rsid w:val="00F33B49"/>
    <w:rsid w:val="00F342F7"/>
    <w:rsid w:val="00F357E5"/>
    <w:rsid w:val="00F35C28"/>
    <w:rsid w:val="00F40FEC"/>
    <w:rsid w:val="00F42549"/>
    <w:rsid w:val="00F4264A"/>
    <w:rsid w:val="00F52195"/>
    <w:rsid w:val="00F6188C"/>
    <w:rsid w:val="00F625A5"/>
    <w:rsid w:val="00F63ADF"/>
    <w:rsid w:val="00F63BBC"/>
    <w:rsid w:val="00F8007A"/>
    <w:rsid w:val="00F803A3"/>
    <w:rsid w:val="00F82104"/>
    <w:rsid w:val="00F852F1"/>
    <w:rsid w:val="00F96A96"/>
    <w:rsid w:val="00FA50D3"/>
    <w:rsid w:val="00FA5C55"/>
    <w:rsid w:val="00FB05DD"/>
    <w:rsid w:val="00FB15A7"/>
    <w:rsid w:val="00FB3DFD"/>
    <w:rsid w:val="00FC306B"/>
    <w:rsid w:val="00FD6763"/>
    <w:rsid w:val="00FE1F73"/>
    <w:rsid w:val="00FE4D63"/>
    <w:rsid w:val="00FE556E"/>
    <w:rsid w:val="00FF02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0"/>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0"/>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5">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6">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6"/>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customStyle="1" w:styleId="afc">
    <w:name w:val="подпись снизу Знак"/>
    <w:link w:val="afd"/>
    <w:locked/>
    <w:rsid w:val="00D363D4"/>
    <w:rPr>
      <w:rFonts w:ascii="Times New Roman" w:eastAsia="Times New Roman" w:hAnsi="Times New Roman"/>
      <w:iCs/>
      <w:szCs w:val="28"/>
    </w:rPr>
  </w:style>
  <w:style w:type="paragraph" w:customStyle="1" w:styleId="afd">
    <w:name w:val="подпись снизу"/>
    <w:basedOn w:val="a"/>
    <w:link w:val="afc"/>
    <w:rsid w:val="00D363D4"/>
    <w:pPr>
      <w:widowControl/>
      <w:autoSpaceDE/>
      <w:autoSpaceDN/>
      <w:adjustRightInd/>
      <w:jc w:val="center"/>
    </w:pPr>
    <w:rPr>
      <w:iCs/>
      <w:szCs w:val="28"/>
    </w:rPr>
  </w:style>
  <w:style w:type="paragraph" w:customStyle="1" w:styleId="1">
    <w:name w:val="список1"/>
    <w:basedOn w:val="a"/>
    <w:rsid w:val="00863488"/>
    <w:pPr>
      <w:widowControl/>
      <w:numPr>
        <w:numId w:val="31"/>
      </w:numPr>
      <w:autoSpaceDE/>
      <w:autoSpaceDN/>
      <w:adjustRightInd/>
      <w:jc w:val="both"/>
    </w:pPr>
    <w:rPr>
      <w:sz w:val="28"/>
      <w:szCs w:val="24"/>
    </w:rPr>
  </w:style>
  <w:style w:type="paragraph" w:customStyle="1" w:styleId="ConsPlusNormal">
    <w:name w:val="ConsPlusNormal"/>
    <w:rsid w:val="008E3ED0"/>
    <w:pPr>
      <w:widowControl w:val="0"/>
      <w:autoSpaceDE w:val="0"/>
      <w:autoSpaceDN w:val="0"/>
      <w:adjustRightInd w:val="0"/>
    </w:pPr>
    <w:rPr>
      <w:rFonts w:ascii="Arial" w:eastAsia="Times New Roman" w:hAnsi="Arial" w:cs="Arial"/>
    </w:rPr>
  </w:style>
  <w:style w:type="character" w:styleId="afe">
    <w:name w:val="Unresolved Mention"/>
    <w:basedOn w:val="a0"/>
    <w:uiPriority w:val="99"/>
    <w:semiHidden/>
    <w:unhideWhenUsed/>
    <w:rsid w:val="0031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6633376">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8369289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1287618">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951584">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2955929">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35812278">
      <w:bodyDiv w:val="1"/>
      <w:marLeft w:val="0"/>
      <w:marRight w:val="0"/>
      <w:marTop w:val="0"/>
      <w:marBottom w:val="0"/>
      <w:divBdr>
        <w:top w:val="none" w:sz="0" w:space="0" w:color="auto"/>
        <w:left w:val="none" w:sz="0" w:space="0" w:color="auto"/>
        <w:bottom w:val="none" w:sz="0" w:space="0" w:color="auto"/>
        <w:right w:val="none" w:sz="0" w:space="0" w:color="auto"/>
      </w:divBdr>
    </w:div>
    <w:div w:id="340550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826436">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32523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202375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69226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408594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393520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8928888">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997611">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086775">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4723067">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286537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3836657">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4522531">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04731">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5456825">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5057113">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401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2187303">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629811">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75813516">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19406168">
      <w:bodyDiv w:val="1"/>
      <w:marLeft w:val="0"/>
      <w:marRight w:val="0"/>
      <w:marTop w:val="0"/>
      <w:marBottom w:val="0"/>
      <w:divBdr>
        <w:top w:val="none" w:sz="0" w:space="0" w:color="auto"/>
        <w:left w:val="none" w:sz="0" w:space="0" w:color="auto"/>
        <w:bottom w:val="none" w:sz="0" w:space="0" w:color="auto"/>
        <w:right w:val="none" w:sz="0" w:space="0" w:color="auto"/>
      </w:divBdr>
    </w:div>
    <w:div w:id="142098116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033906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86479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3834984">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5003215">
      <w:bodyDiv w:val="1"/>
      <w:marLeft w:val="0"/>
      <w:marRight w:val="0"/>
      <w:marTop w:val="0"/>
      <w:marBottom w:val="0"/>
      <w:divBdr>
        <w:top w:val="none" w:sz="0" w:space="0" w:color="auto"/>
        <w:left w:val="none" w:sz="0" w:space="0" w:color="auto"/>
        <w:bottom w:val="none" w:sz="0" w:space="0" w:color="auto"/>
        <w:right w:val="none" w:sz="0" w:space="0" w:color="auto"/>
      </w:divBdr>
    </w:div>
    <w:div w:id="1557813163">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67062368">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2328948">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075445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6715034">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69479639">
      <w:bodyDiv w:val="1"/>
      <w:marLeft w:val="0"/>
      <w:marRight w:val="0"/>
      <w:marTop w:val="0"/>
      <w:marBottom w:val="0"/>
      <w:divBdr>
        <w:top w:val="none" w:sz="0" w:space="0" w:color="auto"/>
        <w:left w:val="none" w:sz="0" w:space="0" w:color="auto"/>
        <w:bottom w:val="none" w:sz="0" w:space="0" w:color="auto"/>
        <w:right w:val="none" w:sz="0" w:space="0" w:color="auto"/>
      </w:divBdr>
    </w:div>
    <w:div w:id="167957808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156987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5977416">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3957008">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527789">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28687521">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4341847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664219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550431">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94206">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580379">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3615&#160;&#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22911&#160;&#160;&#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code/414327&#160;&#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5DD5D-AAC4-42C6-9EE6-6DF4FAC7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7134</Words>
  <Characters>40669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47708</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1179672</vt:i4>
      </vt:variant>
      <vt:variant>
        <vt:i4>6</vt:i4>
      </vt:variant>
      <vt:variant>
        <vt:i4>0</vt:i4>
      </vt:variant>
      <vt:variant>
        <vt:i4>5</vt:i4>
      </vt:variant>
      <vt:variant>
        <vt:lpwstr>https://biblio-online.ru/bcode/422911</vt:lpwstr>
      </vt:variant>
      <vt:variant>
        <vt:lpwstr/>
      </vt:variant>
      <vt:variant>
        <vt:i4>5111825</vt:i4>
      </vt:variant>
      <vt:variant>
        <vt:i4>3</vt:i4>
      </vt:variant>
      <vt:variant>
        <vt:i4>0</vt:i4>
      </vt:variant>
      <vt:variant>
        <vt:i4>5</vt:i4>
      </vt:variant>
      <vt:variant>
        <vt:lpwstr>https://www.biblio-online.ru/bcode/414327</vt:lpwstr>
      </vt:variant>
      <vt:variant>
        <vt:lpwstr/>
      </vt:variant>
      <vt:variant>
        <vt:i4>1245207</vt:i4>
      </vt:variant>
      <vt:variant>
        <vt:i4>0</vt:i4>
      </vt:variant>
      <vt:variant>
        <vt:i4>0</vt:i4>
      </vt:variant>
      <vt:variant>
        <vt:i4>5</vt:i4>
      </vt:variant>
      <vt:variant>
        <vt:lpwstr>https://biblio-online.ru/bcode/423615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2018-11-22T08:57:00Z</cp:lastPrinted>
  <dcterms:created xsi:type="dcterms:W3CDTF">2021-07-14T10:03:00Z</dcterms:created>
  <dcterms:modified xsi:type="dcterms:W3CDTF">2022-11-12T09:38:00Z</dcterms:modified>
</cp:coreProperties>
</file>